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13FB17" w14:textId="3645451D" w:rsidR="00EF15B4" w:rsidRPr="00AF2559" w:rsidRDefault="00EF15B4" w:rsidP="00EF15B4">
      <w:pPr>
        <w:tabs>
          <w:tab w:val="left" w:pos="284"/>
        </w:tabs>
        <w:spacing w:after="0"/>
        <w:rPr>
          <w:rFonts w:cs="Calibri"/>
          <w:b/>
          <w:color w:val="000000"/>
          <w:sz w:val="24"/>
          <w:szCs w:val="24"/>
        </w:rPr>
      </w:pPr>
      <w:bookmarkStart w:id="0" w:name="_Hlk85807121"/>
      <w:r>
        <w:rPr>
          <w:rFonts w:cs="Calibri"/>
          <w:b/>
          <w:color w:val="000000"/>
          <w:sz w:val="24"/>
          <w:szCs w:val="24"/>
        </w:rPr>
        <w:tab/>
      </w:r>
      <w:r>
        <w:rPr>
          <w:rFonts w:cs="Calibri"/>
          <w:b/>
          <w:color w:val="000000"/>
          <w:sz w:val="24"/>
          <w:szCs w:val="24"/>
        </w:rPr>
        <w:tab/>
      </w:r>
      <w:r>
        <w:rPr>
          <w:rFonts w:cs="Calibri"/>
          <w:b/>
          <w:color w:val="000000"/>
          <w:sz w:val="24"/>
          <w:szCs w:val="24"/>
        </w:rPr>
        <w:tab/>
      </w:r>
      <w:r>
        <w:rPr>
          <w:rFonts w:cs="Calibri"/>
          <w:b/>
          <w:color w:val="000000"/>
          <w:sz w:val="24"/>
          <w:szCs w:val="24"/>
        </w:rPr>
        <w:tab/>
      </w:r>
      <w:r>
        <w:rPr>
          <w:rFonts w:cs="Calibri"/>
          <w:b/>
          <w:color w:val="000000"/>
          <w:sz w:val="24"/>
          <w:szCs w:val="24"/>
        </w:rPr>
        <w:tab/>
      </w:r>
      <w:r>
        <w:rPr>
          <w:rFonts w:cs="Calibri"/>
          <w:b/>
          <w:color w:val="000000"/>
          <w:sz w:val="24"/>
          <w:szCs w:val="24"/>
        </w:rPr>
        <w:tab/>
      </w:r>
      <w:r>
        <w:rPr>
          <w:rFonts w:cs="Calibri"/>
          <w:b/>
          <w:color w:val="000000"/>
          <w:sz w:val="24"/>
          <w:szCs w:val="24"/>
        </w:rPr>
        <w:tab/>
      </w:r>
      <w:r>
        <w:rPr>
          <w:rFonts w:cs="Calibri"/>
          <w:b/>
          <w:color w:val="000000"/>
          <w:sz w:val="24"/>
          <w:szCs w:val="24"/>
        </w:rPr>
        <w:tab/>
      </w:r>
      <w:r>
        <w:rPr>
          <w:rFonts w:cs="Calibri"/>
          <w:b/>
          <w:color w:val="000000"/>
          <w:sz w:val="24"/>
          <w:szCs w:val="24"/>
        </w:rPr>
        <w:tab/>
      </w:r>
      <w:r w:rsidR="00E5195D" w:rsidRPr="00F559E1">
        <w:rPr>
          <w:rFonts w:cs="Calibri"/>
          <w:b/>
          <w:color w:val="000000"/>
          <w:sz w:val="24"/>
          <w:szCs w:val="24"/>
        </w:rPr>
        <w:t xml:space="preserve">Muszyna, dnia </w:t>
      </w:r>
      <w:r w:rsidR="003E47BB">
        <w:rPr>
          <w:rFonts w:cs="Calibri"/>
          <w:b/>
          <w:color w:val="000000"/>
          <w:sz w:val="24"/>
          <w:szCs w:val="24"/>
        </w:rPr>
        <w:t>0</w:t>
      </w:r>
      <w:r w:rsidR="006E68EB">
        <w:rPr>
          <w:rFonts w:cs="Calibri"/>
          <w:b/>
          <w:color w:val="000000"/>
          <w:sz w:val="24"/>
          <w:szCs w:val="24"/>
        </w:rPr>
        <w:t>6</w:t>
      </w:r>
      <w:r w:rsidR="003E47BB">
        <w:rPr>
          <w:rFonts w:cs="Calibri"/>
          <w:b/>
          <w:color w:val="000000"/>
          <w:sz w:val="24"/>
          <w:szCs w:val="24"/>
        </w:rPr>
        <w:t>.12</w:t>
      </w:r>
      <w:r w:rsidR="003E47BB" w:rsidRPr="00F559E1">
        <w:rPr>
          <w:rFonts w:cs="Calibri"/>
          <w:b/>
          <w:color w:val="000000"/>
          <w:sz w:val="24"/>
          <w:szCs w:val="24"/>
        </w:rPr>
        <w:t>.202</w:t>
      </w:r>
      <w:r w:rsidR="003E47BB">
        <w:rPr>
          <w:rFonts w:cs="Calibri"/>
          <w:b/>
          <w:color w:val="000000"/>
          <w:sz w:val="24"/>
          <w:szCs w:val="24"/>
        </w:rPr>
        <w:t>2</w:t>
      </w:r>
      <w:r w:rsidR="003E47BB" w:rsidRPr="00F559E1">
        <w:rPr>
          <w:rFonts w:cs="Calibri"/>
          <w:b/>
          <w:color w:val="000000"/>
          <w:sz w:val="24"/>
          <w:szCs w:val="24"/>
        </w:rPr>
        <w:t xml:space="preserve"> r.  </w:t>
      </w:r>
    </w:p>
    <w:p w14:paraId="28948709" w14:textId="77777777" w:rsidR="00EF15B4" w:rsidRDefault="00EF15B4" w:rsidP="00E420BA">
      <w:pPr>
        <w:tabs>
          <w:tab w:val="left" w:pos="284"/>
        </w:tabs>
        <w:spacing w:after="0" w:line="240" w:lineRule="auto"/>
        <w:jc w:val="both"/>
        <w:rPr>
          <w:rFonts w:cs="Calibri"/>
          <w:b/>
          <w:color w:val="000000"/>
          <w:sz w:val="24"/>
          <w:szCs w:val="24"/>
        </w:rPr>
      </w:pPr>
      <w:r w:rsidRPr="00AF2559">
        <w:rPr>
          <w:rFonts w:cs="Calibri"/>
          <w:b/>
          <w:color w:val="000000"/>
          <w:sz w:val="24"/>
          <w:szCs w:val="24"/>
        </w:rPr>
        <w:t>Przedsiębiorstwo Gospodarki</w:t>
      </w:r>
    </w:p>
    <w:p w14:paraId="650D2A67" w14:textId="77777777" w:rsidR="00EF15B4" w:rsidRPr="00AF2559" w:rsidRDefault="00EF15B4" w:rsidP="00E420BA">
      <w:pPr>
        <w:tabs>
          <w:tab w:val="left" w:pos="284"/>
        </w:tabs>
        <w:spacing w:after="0" w:line="240" w:lineRule="auto"/>
        <w:jc w:val="both"/>
        <w:rPr>
          <w:rFonts w:cs="Calibri"/>
          <w:b/>
          <w:color w:val="000000"/>
          <w:sz w:val="24"/>
          <w:szCs w:val="24"/>
        </w:rPr>
      </w:pPr>
      <w:r w:rsidRPr="00AF2559">
        <w:rPr>
          <w:rFonts w:cs="Calibri"/>
          <w:b/>
          <w:color w:val="000000"/>
          <w:sz w:val="24"/>
          <w:szCs w:val="24"/>
        </w:rPr>
        <w:t>Komunalnej sp. z o.o.  w Muszynie</w:t>
      </w:r>
    </w:p>
    <w:p w14:paraId="45208BDB" w14:textId="77777777" w:rsidR="00EF15B4" w:rsidRPr="00AF2559" w:rsidRDefault="00EF15B4" w:rsidP="00E420BA">
      <w:pPr>
        <w:tabs>
          <w:tab w:val="left" w:pos="284"/>
        </w:tabs>
        <w:spacing w:after="0" w:line="240" w:lineRule="auto"/>
        <w:jc w:val="both"/>
        <w:rPr>
          <w:rFonts w:cs="Calibri"/>
          <w:b/>
          <w:color w:val="000000"/>
          <w:sz w:val="24"/>
          <w:szCs w:val="24"/>
        </w:rPr>
      </w:pPr>
      <w:r w:rsidRPr="00AF2559">
        <w:rPr>
          <w:rFonts w:cs="Calibri"/>
          <w:b/>
          <w:color w:val="000000"/>
          <w:sz w:val="24"/>
          <w:szCs w:val="24"/>
        </w:rPr>
        <w:t>ul. Piłsudskiego 128</w:t>
      </w:r>
    </w:p>
    <w:p w14:paraId="0CA2339E" w14:textId="77777777" w:rsidR="00EF15B4" w:rsidRDefault="00EF15B4" w:rsidP="00E420BA">
      <w:pPr>
        <w:tabs>
          <w:tab w:val="left" w:pos="284"/>
        </w:tabs>
        <w:spacing w:after="0" w:line="240" w:lineRule="auto"/>
        <w:jc w:val="both"/>
        <w:rPr>
          <w:rFonts w:cs="Calibri"/>
          <w:b/>
          <w:color w:val="000000"/>
          <w:sz w:val="24"/>
          <w:szCs w:val="24"/>
        </w:rPr>
      </w:pPr>
      <w:r w:rsidRPr="00AF2559">
        <w:rPr>
          <w:rFonts w:cs="Calibri"/>
          <w:b/>
          <w:color w:val="000000"/>
          <w:sz w:val="24"/>
          <w:szCs w:val="24"/>
        </w:rPr>
        <w:t xml:space="preserve">33-370  Muszyna </w:t>
      </w:r>
    </w:p>
    <w:p w14:paraId="569EE8D9" w14:textId="05B45466" w:rsidR="00730FE6" w:rsidRDefault="00730FE6" w:rsidP="00CB7163">
      <w:pPr>
        <w:tabs>
          <w:tab w:val="left" w:pos="284"/>
        </w:tabs>
        <w:spacing w:after="0" w:line="240" w:lineRule="auto"/>
        <w:jc w:val="both"/>
        <w:rPr>
          <w:rFonts w:cs="Calibri"/>
          <w:b/>
          <w:color w:val="000000"/>
          <w:sz w:val="24"/>
          <w:szCs w:val="24"/>
        </w:rPr>
      </w:pPr>
      <w:r w:rsidRPr="00AF2559">
        <w:rPr>
          <w:rFonts w:cs="Calibri"/>
          <w:b/>
          <w:color w:val="000000"/>
          <w:sz w:val="24"/>
          <w:szCs w:val="24"/>
        </w:rPr>
        <w:tab/>
      </w:r>
      <w:r w:rsidRPr="00AF2559">
        <w:rPr>
          <w:rFonts w:cs="Calibri"/>
          <w:b/>
          <w:color w:val="000000"/>
          <w:sz w:val="24"/>
          <w:szCs w:val="24"/>
        </w:rPr>
        <w:tab/>
      </w:r>
      <w:r w:rsidRPr="00AF2559">
        <w:rPr>
          <w:rFonts w:cs="Calibri"/>
          <w:b/>
          <w:color w:val="000000"/>
          <w:sz w:val="24"/>
          <w:szCs w:val="24"/>
        </w:rPr>
        <w:tab/>
      </w:r>
      <w:r w:rsidRPr="00AF2559">
        <w:rPr>
          <w:rFonts w:cs="Calibri"/>
          <w:b/>
          <w:color w:val="000000"/>
          <w:sz w:val="24"/>
          <w:szCs w:val="24"/>
        </w:rPr>
        <w:tab/>
      </w:r>
      <w:r w:rsidRPr="00AF2559">
        <w:rPr>
          <w:rFonts w:cs="Calibri"/>
          <w:b/>
          <w:color w:val="000000"/>
          <w:sz w:val="24"/>
          <w:szCs w:val="24"/>
        </w:rPr>
        <w:tab/>
      </w:r>
      <w:r w:rsidRPr="00AF2559">
        <w:rPr>
          <w:rFonts w:cs="Calibri"/>
          <w:b/>
          <w:color w:val="000000"/>
          <w:sz w:val="24"/>
          <w:szCs w:val="24"/>
        </w:rPr>
        <w:tab/>
      </w:r>
      <w:r w:rsidRPr="00AF2559">
        <w:rPr>
          <w:rFonts w:cs="Calibri"/>
          <w:b/>
          <w:color w:val="000000"/>
          <w:sz w:val="24"/>
          <w:szCs w:val="24"/>
        </w:rPr>
        <w:tab/>
      </w:r>
      <w:r w:rsidRPr="00AF2559">
        <w:rPr>
          <w:rFonts w:cs="Calibri"/>
          <w:b/>
          <w:color w:val="000000"/>
          <w:sz w:val="24"/>
          <w:szCs w:val="24"/>
        </w:rPr>
        <w:tab/>
      </w:r>
      <w:r w:rsidRPr="00AF2559">
        <w:rPr>
          <w:rFonts w:cs="Calibri"/>
          <w:b/>
          <w:color w:val="000000"/>
          <w:sz w:val="24"/>
          <w:szCs w:val="24"/>
        </w:rPr>
        <w:tab/>
      </w:r>
      <w:r w:rsidR="00CB7163">
        <w:rPr>
          <w:rFonts w:cs="Calibri"/>
          <w:b/>
          <w:color w:val="000000"/>
          <w:sz w:val="24"/>
          <w:szCs w:val="24"/>
        </w:rPr>
        <w:t>Do wiadomości Wykonawców</w:t>
      </w:r>
    </w:p>
    <w:p w14:paraId="2957B6EF" w14:textId="77777777" w:rsidR="00730FE6" w:rsidRDefault="00730FE6" w:rsidP="00730FE6">
      <w:pPr>
        <w:tabs>
          <w:tab w:val="left" w:pos="284"/>
        </w:tabs>
        <w:spacing w:after="0" w:line="240" w:lineRule="auto"/>
        <w:ind w:left="4248" w:firstLine="1422"/>
        <w:jc w:val="both"/>
        <w:rPr>
          <w:rFonts w:cs="Calibri"/>
          <w:b/>
          <w:color w:val="000000"/>
          <w:sz w:val="24"/>
          <w:szCs w:val="24"/>
        </w:rPr>
      </w:pPr>
    </w:p>
    <w:p w14:paraId="3C0D050A" w14:textId="6B20568A" w:rsidR="008D4174" w:rsidRDefault="008D4174" w:rsidP="008D4174">
      <w:pPr>
        <w:jc w:val="center"/>
        <w:rPr>
          <w:b/>
          <w:sz w:val="24"/>
          <w:szCs w:val="24"/>
        </w:rPr>
      </w:pPr>
      <w:bookmarkStart w:id="1" w:name="_Hlk72750905"/>
      <w:r w:rsidRPr="008D4174">
        <w:rPr>
          <w:b/>
          <w:sz w:val="24"/>
          <w:szCs w:val="24"/>
        </w:rPr>
        <w:t>ZAWIADOMIENIE O WYBORZE NAJKORZYSTNIEJSZEJ OFERTY</w:t>
      </w:r>
    </w:p>
    <w:p w14:paraId="72AD3D4A" w14:textId="77777777" w:rsidR="003E47BB" w:rsidRPr="003E47BB" w:rsidRDefault="003E47BB" w:rsidP="003E47BB">
      <w:pPr>
        <w:spacing w:after="0"/>
        <w:jc w:val="both"/>
        <w:rPr>
          <w:rFonts w:cs="Calibri"/>
          <w:b/>
          <w:bCs/>
          <w:sz w:val="24"/>
          <w:szCs w:val="24"/>
        </w:rPr>
      </w:pPr>
      <w:bookmarkStart w:id="2" w:name="_Hlk78263345"/>
      <w:r w:rsidRPr="003E47BB">
        <w:rPr>
          <w:rFonts w:cs="Calibri"/>
          <w:b/>
          <w:color w:val="000000"/>
          <w:sz w:val="24"/>
          <w:szCs w:val="24"/>
        </w:rPr>
        <w:t>Dotyczy: „Dostawa soli drogowej do zwalczania skutków zimy w sezonie zimowym 2022/2023”.</w:t>
      </w:r>
    </w:p>
    <w:bookmarkEnd w:id="2"/>
    <w:p w14:paraId="3088666C" w14:textId="77777777" w:rsidR="003E47BB" w:rsidRPr="007A19ED" w:rsidRDefault="008D4174" w:rsidP="003E47BB">
      <w:pPr>
        <w:pStyle w:val="Akapitzlist"/>
        <w:numPr>
          <w:ilvl w:val="0"/>
          <w:numId w:val="12"/>
        </w:numPr>
        <w:tabs>
          <w:tab w:val="left" w:pos="5387"/>
        </w:tabs>
        <w:spacing w:before="240" w:after="0"/>
        <w:ind w:left="284" w:hanging="114"/>
        <w:jc w:val="both"/>
        <w:rPr>
          <w:sz w:val="24"/>
          <w:szCs w:val="24"/>
        </w:rPr>
      </w:pPr>
      <w:r w:rsidRPr="00E070C0">
        <w:rPr>
          <w:sz w:val="24"/>
          <w:szCs w:val="24"/>
        </w:rPr>
        <w:t>Zamawiający</w:t>
      </w:r>
      <w:r w:rsidRPr="00E070C0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, działając</w:t>
      </w:r>
      <w:r w:rsidRPr="00E070C0">
        <w:rPr>
          <w:rFonts w:asciiTheme="minorHAnsi" w:hAnsiTheme="minorHAnsi" w:cstheme="minorHAnsi"/>
          <w:sz w:val="24"/>
          <w:szCs w:val="24"/>
        </w:rPr>
        <w:t xml:space="preserve"> na podstawie art. 253 ust. 2 ustawy - Prawo zamówień publicznych </w:t>
      </w:r>
      <w:r w:rsidR="006C63FD" w:rsidRPr="00F559E1">
        <w:rPr>
          <w:rFonts w:cs="Calibri"/>
          <w:color w:val="0D0D0D"/>
          <w:sz w:val="24"/>
          <w:szCs w:val="24"/>
        </w:rPr>
        <w:t>(</w:t>
      </w:r>
      <w:r w:rsidR="006C63FD">
        <w:rPr>
          <w:rFonts w:cs="Calibri"/>
          <w:color w:val="0D0D0D"/>
          <w:sz w:val="24"/>
          <w:szCs w:val="24"/>
        </w:rPr>
        <w:t xml:space="preserve">t.j. </w:t>
      </w:r>
      <w:r w:rsidR="006C63FD" w:rsidRPr="00E963E6">
        <w:rPr>
          <w:rFonts w:cs="Calibri"/>
          <w:color w:val="0D0D0D"/>
          <w:sz w:val="24"/>
          <w:szCs w:val="24"/>
        </w:rPr>
        <w:t>Dz.U. 2022 poz. 1710</w:t>
      </w:r>
      <w:r w:rsidR="006C63FD" w:rsidRPr="00F559E1">
        <w:rPr>
          <w:rFonts w:cs="Calibri"/>
          <w:color w:val="0D0D0D"/>
          <w:sz w:val="24"/>
          <w:szCs w:val="24"/>
        </w:rPr>
        <w:t>, z późn. zm.)</w:t>
      </w:r>
      <w:r w:rsidR="00730FE6" w:rsidRPr="00E070C0">
        <w:rPr>
          <w:rFonts w:asciiTheme="minorHAnsi" w:hAnsiTheme="minorHAnsi" w:cstheme="minorHAnsi"/>
          <w:sz w:val="24"/>
          <w:szCs w:val="24"/>
        </w:rPr>
        <w:t xml:space="preserve"> </w:t>
      </w:r>
      <w:r w:rsidR="003E47BB" w:rsidRPr="006544C3">
        <w:rPr>
          <w:rFonts w:asciiTheme="minorHAnsi" w:hAnsiTheme="minorHAnsi" w:cstheme="minorHAnsi"/>
          <w:sz w:val="24"/>
          <w:szCs w:val="24"/>
        </w:rPr>
        <w:t xml:space="preserve">informuje, że w prowadzonym </w:t>
      </w:r>
      <w:r w:rsidR="003E47BB" w:rsidRPr="006544C3">
        <w:rPr>
          <w:sz w:val="24"/>
          <w:szCs w:val="24"/>
        </w:rPr>
        <w:t>postępowaniu</w:t>
      </w:r>
      <w:r w:rsidR="003E47BB" w:rsidRPr="006544C3">
        <w:rPr>
          <w:rFonts w:asciiTheme="minorHAnsi" w:hAnsiTheme="minorHAnsi" w:cstheme="minorHAnsi"/>
          <w:sz w:val="24"/>
          <w:szCs w:val="24"/>
        </w:rPr>
        <w:t xml:space="preserve"> </w:t>
      </w:r>
      <w:r w:rsidR="003E47BB" w:rsidRPr="006544C3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o</w:t>
      </w:r>
      <w:r w:rsidR="003E47BB" w:rsidRPr="006544C3">
        <w:rPr>
          <w:rFonts w:asciiTheme="minorHAnsi" w:hAnsiTheme="minorHAnsi" w:cstheme="minorHAnsi"/>
          <w:sz w:val="24"/>
          <w:szCs w:val="24"/>
        </w:rPr>
        <w:t xml:space="preserve"> udzielenie zamówienia publicznego w trybie podstawowym bez możliwości negocjacji pn.: </w:t>
      </w:r>
      <w:r w:rsidR="003E47BB" w:rsidRPr="007A19ED">
        <w:rPr>
          <w:rFonts w:asciiTheme="minorHAnsi" w:hAnsiTheme="minorHAnsi" w:cstheme="minorHAnsi"/>
          <w:sz w:val="24"/>
          <w:szCs w:val="24"/>
        </w:rPr>
        <w:t>„Dostawa soli drogowej do zwalczania skutków zimy w sezonie zimowym 2022/2023”</w:t>
      </w:r>
      <w:r w:rsidR="003E47BB" w:rsidRPr="006544C3">
        <w:rPr>
          <w:rFonts w:asciiTheme="minorHAnsi" w:hAnsiTheme="minorHAnsi" w:cstheme="minorHAnsi"/>
          <w:sz w:val="24"/>
          <w:szCs w:val="24"/>
        </w:rPr>
        <w:t xml:space="preserve"> przez Przedsiębiorstwo Gospodarki Komunalnej sp. z o.o. w Muszynie, jako najkorzystniejsza została uznana</w:t>
      </w:r>
      <w:r w:rsidR="003E47BB">
        <w:rPr>
          <w:rFonts w:asciiTheme="minorHAnsi" w:hAnsiTheme="minorHAnsi" w:cstheme="minorHAnsi"/>
          <w:sz w:val="24"/>
          <w:szCs w:val="24"/>
        </w:rPr>
        <w:t xml:space="preserve"> </w:t>
      </w:r>
      <w:r w:rsidR="003E47BB" w:rsidRPr="007A19ED">
        <w:rPr>
          <w:rFonts w:asciiTheme="minorHAnsi" w:hAnsiTheme="minorHAnsi" w:cstheme="minorHAnsi"/>
          <w:sz w:val="24"/>
          <w:szCs w:val="24"/>
        </w:rPr>
        <w:t>oferta złożona przez Wykonawcę: P.U.H. „DOMAX” Arkadiusz Mika z siedzibą ul. Grabińska 8, 42-283 Boronów.</w:t>
      </w:r>
    </w:p>
    <w:p w14:paraId="7BCE1A5E" w14:textId="77777777" w:rsidR="003E47BB" w:rsidRPr="00E070C0" w:rsidRDefault="003E47BB" w:rsidP="003E47BB">
      <w:pPr>
        <w:pStyle w:val="Akapitzlist"/>
        <w:tabs>
          <w:tab w:val="left" w:pos="5387"/>
        </w:tabs>
        <w:spacing w:before="240" w:after="0"/>
        <w:ind w:left="360"/>
        <w:jc w:val="both"/>
        <w:rPr>
          <w:b/>
          <w:bCs/>
          <w:sz w:val="24"/>
          <w:szCs w:val="24"/>
        </w:rPr>
      </w:pPr>
    </w:p>
    <w:p w14:paraId="2CD67FE3" w14:textId="77777777" w:rsidR="003E47BB" w:rsidRDefault="003E47BB" w:rsidP="003E47BB">
      <w:pPr>
        <w:pStyle w:val="Akapitzlist"/>
        <w:tabs>
          <w:tab w:val="left" w:pos="5387"/>
        </w:tabs>
        <w:spacing w:before="240" w:after="0"/>
        <w:ind w:left="284"/>
        <w:jc w:val="both"/>
        <w:rPr>
          <w:sz w:val="24"/>
          <w:szCs w:val="24"/>
        </w:rPr>
      </w:pPr>
      <w:r w:rsidRPr="00827B18">
        <w:rPr>
          <w:sz w:val="24"/>
          <w:szCs w:val="24"/>
        </w:rPr>
        <w:t>Oferta ww. Wykonawcy została uznana za najkorzystniejszą na podstawie kryterium oceny ofert określonych w specyfikacji warunków zamówienia, tj. zawiera najniższą cenę spośród przedstawionych w ofertach niepodlegających odrzuceniu - </w:t>
      </w:r>
      <w:r>
        <w:rPr>
          <w:sz w:val="24"/>
          <w:szCs w:val="24"/>
        </w:rPr>
        <w:t>389 934,60 zł</w:t>
      </w:r>
      <w:r w:rsidRPr="00BB1918">
        <w:rPr>
          <w:sz w:val="24"/>
          <w:szCs w:val="24"/>
        </w:rPr>
        <w:t xml:space="preserve"> </w:t>
      </w:r>
      <w:r w:rsidRPr="00827B18">
        <w:rPr>
          <w:sz w:val="24"/>
          <w:szCs w:val="24"/>
        </w:rPr>
        <w:t xml:space="preserve">brutto (słownie: </w:t>
      </w:r>
      <w:r>
        <w:rPr>
          <w:rFonts w:asciiTheme="minorHAnsi" w:hAnsiTheme="minorHAnsi" w:cstheme="minorHAnsi"/>
          <w:sz w:val="24"/>
          <w:szCs w:val="24"/>
        </w:rPr>
        <w:t>trzysta osiemdziesiąt dziewięć tysięcy dziewięćset trzydzieści cztery złote i 60</w:t>
      </w:r>
      <w:r w:rsidRPr="00827B18">
        <w:rPr>
          <w:sz w:val="24"/>
          <w:szCs w:val="24"/>
        </w:rPr>
        <w:t>/100</w:t>
      </w:r>
      <w:r>
        <w:rPr>
          <w:sz w:val="24"/>
          <w:szCs w:val="24"/>
        </w:rPr>
        <w:t>), termin dostawy – 12 godzin.</w:t>
      </w:r>
      <w:r w:rsidRPr="00827B18">
        <w:rPr>
          <w:sz w:val="24"/>
          <w:szCs w:val="24"/>
        </w:rPr>
        <w:t> W związku z powyższym, oferta uzyskała najwyższą liczbę punktów, tj. 100 pkt. w wyniku oceny ofert przeprowadzonej przez Zamawiającego na podstawie kryteriów wskazanych w niniejszym postępowaniu o udzielenie zamówienia publicznego.</w:t>
      </w:r>
    </w:p>
    <w:p w14:paraId="7CDBB217" w14:textId="3BF4E522" w:rsidR="00E070C0" w:rsidRDefault="00E070C0" w:rsidP="003E47BB">
      <w:pPr>
        <w:pStyle w:val="Akapitzlist"/>
        <w:tabs>
          <w:tab w:val="left" w:pos="5387"/>
        </w:tabs>
        <w:spacing w:before="240" w:after="0"/>
        <w:ind w:left="360"/>
        <w:jc w:val="both"/>
        <w:rPr>
          <w:sz w:val="24"/>
          <w:szCs w:val="24"/>
        </w:rPr>
      </w:pPr>
    </w:p>
    <w:p w14:paraId="7838F796" w14:textId="73E56EC8" w:rsidR="008D4174" w:rsidRPr="00827B18" w:rsidRDefault="00CB7163" w:rsidP="008D4174">
      <w:pPr>
        <w:pStyle w:val="Akapitzlist"/>
        <w:numPr>
          <w:ilvl w:val="0"/>
          <w:numId w:val="12"/>
        </w:numPr>
        <w:tabs>
          <w:tab w:val="left" w:pos="5387"/>
        </w:tabs>
        <w:spacing w:after="0"/>
        <w:ind w:left="284" w:hanging="114"/>
        <w:jc w:val="both"/>
        <w:rPr>
          <w:sz w:val="24"/>
          <w:szCs w:val="24"/>
        </w:rPr>
      </w:pPr>
      <w:bookmarkStart w:id="3" w:name="_Hlk85695828"/>
      <w:r>
        <w:rPr>
          <w:sz w:val="24"/>
          <w:szCs w:val="24"/>
        </w:rPr>
        <w:t xml:space="preserve">Na podstawie art. 253 ust. 1 pkt. 1) ustawy Pzp </w:t>
      </w:r>
      <w:bookmarkEnd w:id="3"/>
      <w:r w:rsidR="008D4174" w:rsidRPr="008D4174">
        <w:rPr>
          <w:sz w:val="24"/>
          <w:szCs w:val="24"/>
        </w:rPr>
        <w:t>Zamawiający</w:t>
      </w:r>
      <w:r w:rsidR="008D4174" w:rsidRPr="008D4174">
        <w:rPr>
          <w:color w:val="000000"/>
          <w:sz w:val="24"/>
          <w:szCs w:val="24"/>
          <w:shd w:val="clear" w:color="auto" w:fill="FFFFFF"/>
        </w:rPr>
        <w:t xml:space="preserve"> przedstawia nazwy (firmy) albo imiona i nazwiska, siedziby albo miejsca zamieszkania Wykonawców, którzy złożyli oferty oraz punktację przyznaną ofertom w każdym kryterium oceny ofert i łączną punktację: </w:t>
      </w:r>
    </w:p>
    <w:tbl>
      <w:tblPr>
        <w:tblStyle w:val="Tabela-Siatka"/>
        <w:tblW w:w="5000" w:type="pct"/>
        <w:jc w:val="center"/>
        <w:tblLook w:val="04A0" w:firstRow="1" w:lastRow="0" w:firstColumn="1" w:lastColumn="0" w:noHBand="0" w:noVBand="1"/>
      </w:tblPr>
      <w:tblGrid>
        <w:gridCol w:w="512"/>
        <w:gridCol w:w="4161"/>
        <w:gridCol w:w="1560"/>
        <w:gridCol w:w="1417"/>
        <w:gridCol w:w="1412"/>
      </w:tblGrid>
      <w:tr w:rsidR="003E47BB" w:rsidRPr="001A2E74" w14:paraId="32488A0B" w14:textId="77777777" w:rsidTr="00984BC3">
        <w:trPr>
          <w:jc w:val="center"/>
        </w:trPr>
        <w:tc>
          <w:tcPr>
            <w:tcW w:w="282" w:type="pct"/>
            <w:vMerge w:val="restart"/>
            <w:vAlign w:val="center"/>
          </w:tcPr>
          <w:p w14:paraId="19C2BCB8" w14:textId="77777777" w:rsidR="003E47BB" w:rsidRPr="00EF15B4" w:rsidRDefault="003E47BB" w:rsidP="00984BC3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bookmarkStart w:id="4" w:name="_Hlk86991667"/>
            <w:r w:rsidRPr="00EF15B4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296" w:type="pct"/>
            <w:vMerge w:val="restart"/>
            <w:vAlign w:val="center"/>
          </w:tcPr>
          <w:p w14:paraId="5ECE935E" w14:textId="77777777" w:rsidR="003E47BB" w:rsidRPr="00EF15B4" w:rsidRDefault="003E47BB" w:rsidP="00984BC3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EF15B4">
              <w:rPr>
                <w:b/>
                <w:sz w:val="24"/>
                <w:szCs w:val="24"/>
              </w:rPr>
              <w:t>Nazwy (firmy) albo imiona i nazwiska, siedziby albo miejsca zamieszkania i</w:t>
            </w:r>
            <w:r>
              <w:rPr>
                <w:b/>
                <w:sz w:val="24"/>
                <w:szCs w:val="24"/>
              </w:rPr>
              <w:t> </w:t>
            </w:r>
            <w:r w:rsidRPr="00EF15B4">
              <w:rPr>
                <w:b/>
                <w:sz w:val="24"/>
                <w:szCs w:val="24"/>
              </w:rPr>
              <w:t>adresy Wykonawców.</w:t>
            </w:r>
          </w:p>
        </w:tc>
        <w:tc>
          <w:tcPr>
            <w:tcW w:w="1643" w:type="pct"/>
            <w:gridSpan w:val="2"/>
            <w:vAlign w:val="center"/>
          </w:tcPr>
          <w:p w14:paraId="35F863A7" w14:textId="77777777" w:rsidR="003E47BB" w:rsidRPr="00EF15B4" w:rsidRDefault="003E47BB" w:rsidP="00984BC3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Punktacja za kryterium</w:t>
            </w:r>
          </w:p>
        </w:tc>
        <w:tc>
          <w:tcPr>
            <w:tcW w:w="779" w:type="pct"/>
            <w:vMerge w:val="restart"/>
            <w:vAlign w:val="center"/>
          </w:tcPr>
          <w:p w14:paraId="1513C3BB" w14:textId="77777777" w:rsidR="003E47BB" w:rsidRPr="00EF15B4" w:rsidRDefault="003E47BB" w:rsidP="00984BC3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Łączna punktacja</w:t>
            </w:r>
          </w:p>
        </w:tc>
      </w:tr>
      <w:tr w:rsidR="003E47BB" w:rsidRPr="001A2E74" w14:paraId="5EE7A55E" w14:textId="77777777" w:rsidTr="00984BC3">
        <w:trPr>
          <w:jc w:val="center"/>
        </w:trPr>
        <w:tc>
          <w:tcPr>
            <w:tcW w:w="282" w:type="pct"/>
            <w:vMerge/>
            <w:vAlign w:val="center"/>
          </w:tcPr>
          <w:p w14:paraId="23E488D0" w14:textId="77777777" w:rsidR="003E47BB" w:rsidRPr="00EF15B4" w:rsidRDefault="003E47BB" w:rsidP="00984BC3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96" w:type="pct"/>
            <w:vMerge/>
            <w:vAlign w:val="center"/>
          </w:tcPr>
          <w:p w14:paraId="11614B9D" w14:textId="77777777" w:rsidR="003E47BB" w:rsidRPr="00EF15B4" w:rsidRDefault="003E47BB" w:rsidP="00984BC3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61" w:type="pct"/>
            <w:vAlign w:val="center"/>
          </w:tcPr>
          <w:p w14:paraId="5C9E746A" w14:textId="77777777" w:rsidR="003E47BB" w:rsidRPr="00EF15B4" w:rsidRDefault="003E47BB" w:rsidP="00984BC3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cena</w:t>
            </w:r>
          </w:p>
        </w:tc>
        <w:tc>
          <w:tcPr>
            <w:tcW w:w="782" w:type="pct"/>
          </w:tcPr>
          <w:p w14:paraId="45E4F10E" w14:textId="77777777" w:rsidR="003E47BB" w:rsidRPr="00EF15B4" w:rsidRDefault="003E47BB" w:rsidP="00984BC3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termin dostawy</w:t>
            </w:r>
          </w:p>
        </w:tc>
        <w:tc>
          <w:tcPr>
            <w:tcW w:w="779" w:type="pct"/>
            <w:vMerge/>
            <w:vAlign w:val="center"/>
          </w:tcPr>
          <w:p w14:paraId="7B008B29" w14:textId="77777777" w:rsidR="003E47BB" w:rsidRPr="00EF15B4" w:rsidRDefault="003E47BB" w:rsidP="00984BC3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3E47BB" w:rsidRPr="001A2E74" w14:paraId="356084E3" w14:textId="77777777" w:rsidTr="00984BC3">
        <w:trPr>
          <w:trHeight w:val="1047"/>
          <w:jc w:val="center"/>
        </w:trPr>
        <w:tc>
          <w:tcPr>
            <w:tcW w:w="282" w:type="pct"/>
            <w:vAlign w:val="center"/>
          </w:tcPr>
          <w:p w14:paraId="77C0028D" w14:textId="77777777" w:rsidR="003E47BB" w:rsidRPr="00561BD3" w:rsidRDefault="003E47BB" w:rsidP="00984BC3">
            <w:pPr>
              <w:spacing w:after="0"/>
              <w:jc w:val="center"/>
              <w:rPr>
                <w:sz w:val="24"/>
                <w:szCs w:val="24"/>
              </w:rPr>
            </w:pPr>
            <w:r w:rsidRPr="00561BD3">
              <w:rPr>
                <w:sz w:val="24"/>
                <w:szCs w:val="24"/>
              </w:rPr>
              <w:t>1.</w:t>
            </w:r>
          </w:p>
        </w:tc>
        <w:tc>
          <w:tcPr>
            <w:tcW w:w="2296" w:type="pct"/>
            <w:vAlign w:val="center"/>
          </w:tcPr>
          <w:p w14:paraId="1C2EE1A6" w14:textId="77777777" w:rsidR="003E47BB" w:rsidRPr="00561BD3" w:rsidRDefault="003E47BB" w:rsidP="00984BC3">
            <w:pPr>
              <w:tabs>
                <w:tab w:val="left" w:pos="284"/>
              </w:tabs>
              <w:spacing w:after="0" w:line="240" w:lineRule="auto"/>
              <w:jc w:val="both"/>
              <w:rPr>
                <w:rFonts w:cs="Calibri"/>
                <w:color w:val="000000"/>
                <w:sz w:val="24"/>
                <w:szCs w:val="24"/>
              </w:rPr>
            </w:pPr>
            <w:r w:rsidRPr="00561BD3">
              <w:rPr>
                <w:rFonts w:cs="Calibri"/>
                <w:color w:val="000000"/>
                <w:sz w:val="24"/>
                <w:szCs w:val="24"/>
              </w:rPr>
              <w:t>P.U.H. „DOMAX” Arkadiusz Mika</w:t>
            </w:r>
          </w:p>
          <w:p w14:paraId="4D934BAF" w14:textId="77777777" w:rsidR="003E47BB" w:rsidRPr="00561BD3" w:rsidRDefault="003E47BB" w:rsidP="00984BC3">
            <w:pPr>
              <w:tabs>
                <w:tab w:val="left" w:pos="284"/>
              </w:tabs>
              <w:spacing w:after="0" w:line="240" w:lineRule="auto"/>
              <w:jc w:val="both"/>
              <w:rPr>
                <w:rFonts w:cs="Calibri"/>
                <w:color w:val="000000"/>
                <w:sz w:val="24"/>
                <w:szCs w:val="24"/>
              </w:rPr>
            </w:pPr>
            <w:r w:rsidRPr="00561BD3">
              <w:rPr>
                <w:rFonts w:cs="Calibri"/>
                <w:color w:val="000000"/>
                <w:sz w:val="24"/>
                <w:szCs w:val="24"/>
              </w:rPr>
              <w:t>ul. Grabińska 8, 42-283 Boronów</w:t>
            </w:r>
          </w:p>
        </w:tc>
        <w:tc>
          <w:tcPr>
            <w:tcW w:w="861" w:type="pct"/>
            <w:vAlign w:val="center"/>
          </w:tcPr>
          <w:p w14:paraId="26CB6320" w14:textId="77777777" w:rsidR="003E47BB" w:rsidRPr="001A2E74" w:rsidRDefault="003E47BB" w:rsidP="00984BC3">
            <w:pPr>
              <w:spacing w:after="0"/>
              <w:jc w:val="center"/>
              <w:rPr>
                <w:rFonts w:eastAsiaTheme="minorEastAsia" w:cstheme="minorHAnsi"/>
                <w:sz w:val="24"/>
                <w:szCs w:val="24"/>
              </w:rPr>
            </w:pPr>
            <w:r>
              <w:rPr>
                <w:rFonts w:eastAsiaTheme="minorEastAsia" w:cstheme="minorHAnsi"/>
                <w:sz w:val="24"/>
                <w:szCs w:val="24"/>
              </w:rPr>
              <w:t>80,00</w:t>
            </w:r>
          </w:p>
        </w:tc>
        <w:tc>
          <w:tcPr>
            <w:tcW w:w="782" w:type="pct"/>
            <w:vAlign w:val="center"/>
          </w:tcPr>
          <w:p w14:paraId="63A68157" w14:textId="77777777" w:rsidR="003E47BB" w:rsidRDefault="003E47BB" w:rsidP="00984BC3">
            <w:pPr>
              <w:spacing w:after="0"/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20,00</w:t>
            </w:r>
          </w:p>
        </w:tc>
        <w:tc>
          <w:tcPr>
            <w:tcW w:w="779" w:type="pct"/>
            <w:vAlign w:val="center"/>
          </w:tcPr>
          <w:p w14:paraId="05BCC1B9" w14:textId="77777777" w:rsidR="003E47BB" w:rsidRPr="00B91C91" w:rsidRDefault="003E47BB" w:rsidP="00984BC3">
            <w:pPr>
              <w:spacing w:after="0"/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100,00</w:t>
            </w:r>
          </w:p>
        </w:tc>
      </w:tr>
      <w:tr w:rsidR="003E47BB" w:rsidRPr="001A2E74" w14:paraId="1FED3EAF" w14:textId="77777777" w:rsidTr="00984BC3">
        <w:trPr>
          <w:trHeight w:val="1047"/>
          <w:jc w:val="center"/>
        </w:trPr>
        <w:tc>
          <w:tcPr>
            <w:tcW w:w="282" w:type="pct"/>
            <w:vAlign w:val="center"/>
          </w:tcPr>
          <w:p w14:paraId="52D6D886" w14:textId="77777777" w:rsidR="003E47BB" w:rsidRPr="00561BD3" w:rsidRDefault="003E47BB" w:rsidP="00984BC3">
            <w:pPr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296" w:type="pct"/>
            <w:vAlign w:val="center"/>
          </w:tcPr>
          <w:p w14:paraId="173D6147" w14:textId="77777777" w:rsidR="003E47BB" w:rsidRPr="00CC4607" w:rsidRDefault="003E47BB" w:rsidP="007D52F9">
            <w:pPr>
              <w:tabs>
                <w:tab w:val="left" w:pos="284"/>
              </w:tabs>
              <w:spacing w:after="0" w:line="240" w:lineRule="auto"/>
              <w:rPr>
                <w:rFonts w:cs="Calibri"/>
                <w:color w:val="000000"/>
                <w:sz w:val="24"/>
                <w:szCs w:val="24"/>
              </w:rPr>
            </w:pPr>
            <w:r w:rsidRPr="00CC4607">
              <w:rPr>
                <w:rFonts w:cs="Calibri"/>
                <w:color w:val="000000"/>
                <w:sz w:val="24"/>
                <w:szCs w:val="24"/>
              </w:rPr>
              <w:t>Przedsiębiorstwo Produkcji Handlu Usług</w:t>
            </w:r>
            <w:r>
              <w:rPr>
                <w:rFonts w:cs="Calibri"/>
                <w:color w:val="000000"/>
                <w:sz w:val="24"/>
                <w:szCs w:val="24"/>
              </w:rPr>
              <w:t xml:space="preserve"> </w:t>
            </w:r>
            <w:r w:rsidRPr="00CC4607">
              <w:rPr>
                <w:rFonts w:cs="Calibri"/>
                <w:color w:val="000000"/>
                <w:sz w:val="24"/>
                <w:szCs w:val="24"/>
              </w:rPr>
              <w:t>„WOJTEX” Wojciech Pasich</w:t>
            </w:r>
          </w:p>
          <w:p w14:paraId="28C9970B" w14:textId="77777777" w:rsidR="003E47BB" w:rsidRPr="00561BD3" w:rsidRDefault="003E47BB" w:rsidP="00984BC3">
            <w:pPr>
              <w:tabs>
                <w:tab w:val="left" w:pos="284"/>
              </w:tabs>
              <w:spacing w:after="0" w:line="240" w:lineRule="auto"/>
              <w:jc w:val="both"/>
              <w:rPr>
                <w:rFonts w:cs="Calibri"/>
                <w:color w:val="000000"/>
                <w:sz w:val="24"/>
                <w:szCs w:val="24"/>
              </w:rPr>
            </w:pPr>
            <w:r w:rsidRPr="00CC4607">
              <w:rPr>
                <w:rFonts w:cs="Calibri"/>
                <w:color w:val="000000"/>
                <w:sz w:val="24"/>
                <w:szCs w:val="24"/>
              </w:rPr>
              <w:t>ul. Junacka 25/2</w:t>
            </w:r>
            <w:r>
              <w:rPr>
                <w:rFonts w:cs="Calibri"/>
                <w:color w:val="000000"/>
                <w:sz w:val="24"/>
                <w:szCs w:val="24"/>
              </w:rPr>
              <w:t xml:space="preserve">, </w:t>
            </w:r>
            <w:r w:rsidRPr="00CC4607">
              <w:rPr>
                <w:rFonts w:cs="Calibri"/>
                <w:color w:val="000000"/>
                <w:sz w:val="24"/>
                <w:szCs w:val="24"/>
              </w:rPr>
              <w:t>30-237 Kraków</w:t>
            </w:r>
          </w:p>
        </w:tc>
        <w:tc>
          <w:tcPr>
            <w:tcW w:w="861" w:type="pct"/>
            <w:vAlign w:val="center"/>
          </w:tcPr>
          <w:p w14:paraId="58B447F4" w14:textId="77777777" w:rsidR="003E47BB" w:rsidRDefault="003E47BB" w:rsidP="00984BC3">
            <w:pPr>
              <w:spacing w:after="0"/>
              <w:jc w:val="center"/>
              <w:rPr>
                <w:rFonts w:eastAsiaTheme="minorEastAsia" w:cstheme="minorHAnsi"/>
                <w:sz w:val="24"/>
                <w:szCs w:val="24"/>
              </w:rPr>
            </w:pPr>
            <w:r>
              <w:rPr>
                <w:rFonts w:eastAsiaTheme="minorEastAsia" w:cstheme="minorHAnsi"/>
                <w:sz w:val="24"/>
                <w:szCs w:val="24"/>
              </w:rPr>
              <w:t>-</w:t>
            </w:r>
          </w:p>
        </w:tc>
        <w:tc>
          <w:tcPr>
            <w:tcW w:w="782" w:type="pct"/>
            <w:vAlign w:val="center"/>
          </w:tcPr>
          <w:p w14:paraId="17393602" w14:textId="77777777" w:rsidR="003E47BB" w:rsidRDefault="003E47BB" w:rsidP="00984BC3">
            <w:pPr>
              <w:spacing w:after="0"/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-</w:t>
            </w:r>
          </w:p>
        </w:tc>
        <w:tc>
          <w:tcPr>
            <w:tcW w:w="779" w:type="pct"/>
            <w:vAlign w:val="center"/>
          </w:tcPr>
          <w:p w14:paraId="08D9A074" w14:textId="77777777" w:rsidR="003E47BB" w:rsidRDefault="003E47BB" w:rsidP="00984BC3">
            <w:pPr>
              <w:spacing w:after="0"/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-</w:t>
            </w:r>
          </w:p>
        </w:tc>
      </w:tr>
    </w:tbl>
    <w:p w14:paraId="18FD057F" w14:textId="77777777" w:rsidR="007D52F9" w:rsidRDefault="007D52F9" w:rsidP="007D52F9">
      <w:pPr>
        <w:pStyle w:val="Akapitzlist"/>
        <w:tabs>
          <w:tab w:val="left" w:pos="5387"/>
        </w:tabs>
        <w:spacing w:after="0"/>
        <w:ind w:left="284"/>
        <w:jc w:val="both"/>
        <w:rPr>
          <w:sz w:val="24"/>
          <w:szCs w:val="24"/>
        </w:rPr>
      </w:pPr>
      <w:bookmarkStart w:id="5" w:name="_Hlk85695844"/>
      <w:bookmarkEnd w:id="4"/>
    </w:p>
    <w:p w14:paraId="03C2A311" w14:textId="5D978603" w:rsidR="0003697C" w:rsidRDefault="00730FE6" w:rsidP="0003697C">
      <w:pPr>
        <w:pStyle w:val="Akapitzlist"/>
        <w:numPr>
          <w:ilvl w:val="0"/>
          <w:numId w:val="12"/>
        </w:numPr>
        <w:tabs>
          <w:tab w:val="left" w:pos="5387"/>
        </w:tabs>
        <w:spacing w:after="0"/>
        <w:ind w:left="284" w:hanging="11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Informacje dodatkowe: </w:t>
      </w:r>
    </w:p>
    <w:p w14:paraId="371A0D44" w14:textId="77777777" w:rsidR="003E47BB" w:rsidRPr="003E47BB" w:rsidRDefault="003E47BB" w:rsidP="003E47BB">
      <w:pPr>
        <w:pStyle w:val="Akapitzlist"/>
        <w:numPr>
          <w:ilvl w:val="0"/>
          <w:numId w:val="19"/>
        </w:numPr>
        <w:tabs>
          <w:tab w:val="left" w:pos="5387"/>
        </w:tabs>
        <w:spacing w:after="0"/>
        <w:ind w:left="303"/>
        <w:jc w:val="both"/>
        <w:rPr>
          <w:sz w:val="24"/>
          <w:szCs w:val="24"/>
        </w:rPr>
      </w:pPr>
      <w:bookmarkStart w:id="6" w:name="_Hlk86991841"/>
      <w:bookmarkEnd w:id="0"/>
      <w:bookmarkEnd w:id="1"/>
      <w:bookmarkEnd w:id="5"/>
      <w:r w:rsidRPr="003E47BB">
        <w:rPr>
          <w:sz w:val="24"/>
          <w:szCs w:val="24"/>
        </w:rPr>
        <w:t xml:space="preserve">Zamawiający informuje, iż umowa w sprawie zamówienia publicznego zostanie zawarta zgodnie z art. 308 ust. 2 ustawy Prawo zamówień publicznych. </w:t>
      </w:r>
    </w:p>
    <w:p w14:paraId="7D7BB59A" w14:textId="38AFF255" w:rsidR="003E47BB" w:rsidRPr="003E47BB" w:rsidRDefault="003E47BB" w:rsidP="003E47BB">
      <w:pPr>
        <w:pStyle w:val="Akapitzlist"/>
        <w:numPr>
          <w:ilvl w:val="0"/>
          <w:numId w:val="19"/>
        </w:numPr>
        <w:tabs>
          <w:tab w:val="left" w:pos="5387"/>
        </w:tabs>
        <w:spacing w:after="0"/>
        <w:ind w:left="303"/>
        <w:jc w:val="both"/>
        <w:rPr>
          <w:sz w:val="24"/>
          <w:szCs w:val="24"/>
        </w:rPr>
      </w:pPr>
      <w:r w:rsidRPr="003E47BB">
        <w:rPr>
          <w:sz w:val="24"/>
          <w:szCs w:val="24"/>
        </w:rPr>
        <w:t xml:space="preserve">Zamawiający zawiadamia, że z uwagi na fakt, iż cena najkorzystniejszej oferty złożona przez Wykonawcę: </w:t>
      </w:r>
      <w:r w:rsidRPr="003E47BB">
        <w:rPr>
          <w:rFonts w:asciiTheme="minorHAnsi" w:hAnsiTheme="minorHAnsi" w:cstheme="minorHAnsi"/>
          <w:sz w:val="24"/>
          <w:szCs w:val="24"/>
        </w:rPr>
        <w:t>P.U.H. „DOMAX” Arkadiusz Mika z siedzibą ul. Grabińska 8, 42-283 Boronów</w:t>
      </w:r>
      <w:r w:rsidRPr="003E47BB">
        <w:rPr>
          <w:sz w:val="24"/>
          <w:szCs w:val="24"/>
        </w:rPr>
        <w:t xml:space="preserve"> opiewająca na kwotę brutto: 389 934,60 zł przewyższa kwotę, którą Zamawiający zamierza przeznaczyć na sfinansowanie zamówienia (</w:t>
      </w:r>
      <w:r w:rsidRPr="003E47BB">
        <w:rPr>
          <w:rFonts w:cs="Calibri"/>
          <w:color w:val="0D0D0D"/>
          <w:sz w:val="24"/>
          <w:szCs w:val="24"/>
        </w:rPr>
        <w:t xml:space="preserve">255 594,00 zł </w:t>
      </w:r>
      <w:r w:rsidRPr="003E47BB">
        <w:rPr>
          <w:sz w:val="24"/>
          <w:szCs w:val="24"/>
        </w:rPr>
        <w:t xml:space="preserve">brutto), Zamawiający podjął decyzję o zwiększeniu kwoty, którą zamierza przeznaczyć na sfinansowanie zamówienia do ceny najkorzystniejszej oferty. </w:t>
      </w:r>
    </w:p>
    <w:p w14:paraId="0DF2D53A" w14:textId="77777777" w:rsidR="003E47BB" w:rsidRDefault="003E47BB" w:rsidP="003E47BB">
      <w:pPr>
        <w:pStyle w:val="Akapitzlist"/>
        <w:tabs>
          <w:tab w:val="left" w:pos="5387"/>
        </w:tabs>
        <w:spacing w:after="0"/>
        <w:ind w:left="360"/>
        <w:jc w:val="both"/>
        <w:rPr>
          <w:sz w:val="24"/>
          <w:szCs w:val="24"/>
        </w:rPr>
      </w:pPr>
    </w:p>
    <w:bookmarkEnd w:id="6"/>
    <w:p w14:paraId="37EAC459" w14:textId="77777777" w:rsidR="003E47BB" w:rsidRDefault="003E47BB" w:rsidP="003E47BB">
      <w:pPr>
        <w:tabs>
          <w:tab w:val="left" w:pos="5387"/>
        </w:tabs>
        <w:spacing w:after="0"/>
        <w:jc w:val="both"/>
        <w:rPr>
          <w:rFonts w:asciiTheme="minorHAnsi" w:hAnsiTheme="minorHAnsi" w:cstheme="minorHAnsi"/>
          <w:color w:val="000000"/>
          <w:sz w:val="24"/>
          <w:szCs w:val="24"/>
          <w:lang w:eastAsia="pl-PL"/>
        </w:rPr>
      </w:pPr>
      <w:r w:rsidRPr="005F5A93">
        <w:rPr>
          <w:rFonts w:asciiTheme="minorHAnsi" w:hAnsiTheme="minorHAnsi" w:cstheme="minorHAnsi"/>
          <w:sz w:val="24"/>
          <w:szCs w:val="24"/>
        </w:rPr>
        <w:t>Dziękuję</w:t>
      </w:r>
      <w:r w:rsidRPr="005F5A93">
        <w:rPr>
          <w:rFonts w:asciiTheme="minorHAnsi" w:hAnsiTheme="minorHAnsi" w:cstheme="minorHAnsi"/>
          <w:color w:val="000000"/>
          <w:sz w:val="24"/>
          <w:szCs w:val="24"/>
          <w:lang w:eastAsia="pl-PL"/>
        </w:rPr>
        <w:t xml:space="preserve"> za udział w postępowaniu.</w:t>
      </w:r>
    </w:p>
    <w:p w14:paraId="447B5F9A" w14:textId="77777777" w:rsidR="003E47BB" w:rsidRDefault="003E47BB" w:rsidP="003E47BB">
      <w:pPr>
        <w:tabs>
          <w:tab w:val="left" w:pos="284"/>
          <w:tab w:val="left" w:pos="993"/>
          <w:tab w:val="left" w:pos="1701"/>
        </w:tabs>
        <w:spacing w:line="240" w:lineRule="auto"/>
        <w:ind w:left="397"/>
        <w:jc w:val="both"/>
        <w:rPr>
          <w:rFonts w:cs="Calibri"/>
          <w:sz w:val="24"/>
          <w:szCs w:val="24"/>
        </w:rPr>
      </w:pPr>
      <w:r w:rsidRPr="005F5A93">
        <w:rPr>
          <w:rFonts w:asciiTheme="minorHAnsi" w:eastAsia="Times New Roman" w:hAnsiTheme="minorHAnsi" w:cstheme="minorHAnsi"/>
          <w:sz w:val="24"/>
          <w:szCs w:val="24"/>
        </w:rPr>
        <w:tab/>
      </w:r>
      <w:r w:rsidRPr="005F5A93">
        <w:rPr>
          <w:rFonts w:asciiTheme="minorHAnsi" w:eastAsia="Times New Roman" w:hAnsiTheme="minorHAnsi" w:cstheme="minorHAnsi"/>
          <w:sz w:val="24"/>
          <w:szCs w:val="24"/>
        </w:rPr>
        <w:tab/>
      </w:r>
      <w:r w:rsidRPr="005F5A93">
        <w:rPr>
          <w:rFonts w:asciiTheme="minorHAnsi" w:eastAsia="Times New Roman" w:hAnsiTheme="minorHAnsi" w:cstheme="minorHAnsi"/>
          <w:sz w:val="24"/>
          <w:szCs w:val="24"/>
        </w:rPr>
        <w:tab/>
      </w:r>
      <w:r w:rsidRPr="005F5A93">
        <w:rPr>
          <w:rFonts w:asciiTheme="minorHAnsi" w:eastAsia="Times New Roman" w:hAnsiTheme="minorHAnsi" w:cstheme="minorHAnsi"/>
          <w:sz w:val="24"/>
          <w:szCs w:val="24"/>
        </w:rPr>
        <w:tab/>
      </w:r>
      <w:r w:rsidRPr="005F5A93">
        <w:rPr>
          <w:rFonts w:asciiTheme="minorHAnsi" w:eastAsia="Times New Roman" w:hAnsiTheme="minorHAnsi" w:cstheme="minorHAnsi"/>
          <w:sz w:val="24"/>
          <w:szCs w:val="24"/>
        </w:rPr>
        <w:tab/>
      </w:r>
      <w:r>
        <w:rPr>
          <w:rFonts w:eastAsia="Times New Roman" w:cs="Calibri"/>
          <w:sz w:val="24"/>
          <w:szCs w:val="24"/>
        </w:rPr>
        <w:tab/>
      </w:r>
      <w:r>
        <w:rPr>
          <w:rFonts w:eastAsia="Times New Roman" w:cs="Calibri"/>
          <w:sz w:val="24"/>
          <w:szCs w:val="24"/>
        </w:rPr>
        <w:tab/>
      </w:r>
      <w:r>
        <w:rPr>
          <w:rFonts w:eastAsia="Times New Roman" w:cs="Calibri"/>
          <w:sz w:val="24"/>
          <w:szCs w:val="24"/>
        </w:rPr>
        <w:tab/>
        <w:t>Z poważaniem</w:t>
      </w:r>
    </w:p>
    <w:p w14:paraId="4C0F658B" w14:textId="77777777" w:rsidR="003E47BB" w:rsidRDefault="003E47BB" w:rsidP="007D52F9">
      <w:pPr>
        <w:tabs>
          <w:tab w:val="left" w:pos="4253"/>
          <w:tab w:val="left" w:pos="5387"/>
        </w:tabs>
        <w:spacing w:after="0" w:line="240" w:lineRule="auto"/>
        <w:ind w:left="4248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  <w:t xml:space="preserve"> Mariusz Rymarczyk</w:t>
      </w:r>
    </w:p>
    <w:p w14:paraId="05B77418" w14:textId="77777777" w:rsidR="003E47BB" w:rsidRPr="00967322" w:rsidRDefault="003E47BB" w:rsidP="003E47BB">
      <w:pPr>
        <w:tabs>
          <w:tab w:val="left" w:pos="4536"/>
        </w:tabs>
        <w:spacing w:after="0"/>
        <w:ind w:left="4248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  <w:t>Prezes Zarządu</w:t>
      </w:r>
    </w:p>
    <w:p w14:paraId="69ED7417" w14:textId="77777777" w:rsidR="003E47BB" w:rsidRPr="008D4174" w:rsidRDefault="003E47BB" w:rsidP="003E47BB">
      <w:pPr>
        <w:pStyle w:val="Akapitzlist"/>
        <w:tabs>
          <w:tab w:val="left" w:pos="5387"/>
        </w:tabs>
        <w:spacing w:after="0"/>
        <w:ind w:left="360"/>
        <w:jc w:val="both"/>
        <w:rPr>
          <w:sz w:val="24"/>
          <w:szCs w:val="24"/>
        </w:rPr>
      </w:pPr>
    </w:p>
    <w:p w14:paraId="64235F54" w14:textId="3436D870" w:rsidR="008D4174" w:rsidRPr="00967322" w:rsidRDefault="008D4174" w:rsidP="003E47BB">
      <w:pPr>
        <w:tabs>
          <w:tab w:val="left" w:pos="284"/>
          <w:tab w:val="left" w:pos="993"/>
          <w:tab w:val="left" w:pos="1701"/>
        </w:tabs>
        <w:spacing w:line="240" w:lineRule="auto"/>
        <w:ind w:left="397"/>
        <w:jc w:val="both"/>
        <w:rPr>
          <w:rFonts w:cs="Calibri"/>
          <w:sz w:val="24"/>
          <w:szCs w:val="24"/>
        </w:rPr>
      </w:pPr>
    </w:p>
    <w:sectPr w:rsidR="008D4174" w:rsidRPr="00967322" w:rsidSect="003B00C2">
      <w:headerReference w:type="default" r:id="rId8"/>
      <w:footerReference w:type="default" r:id="rId9"/>
      <w:headerReference w:type="first" r:id="rId10"/>
      <w:pgSz w:w="11906" w:h="16838"/>
      <w:pgMar w:top="893" w:right="1417" w:bottom="1417" w:left="1417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C08E3A" w14:textId="77777777" w:rsidR="00AA21E6" w:rsidRDefault="00AA21E6" w:rsidP="00A43866">
      <w:pPr>
        <w:spacing w:after="0" w:line="240" w:lineRule="auto"/>
      </w:pPr>
      <w:r>
        <w:separator/>
      </w:r>
    </w:p>
  </w:endnote>
  <w:endnote w:type="continuationSeparator" w:id="0">
    <w:p w14:paraId="3A2249B2" w14:textId="77777777" w:rsidR="00AA21E6" w:rsidRDefault="00AA21E6" w:rsidP="00A438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C71C3" w14:textId="77777777" w:rsidR="00852521" w:rsidRDefault="003E4D7A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02A16">
      <w:rPr>
        <w:noProof/>
      </w:rPr>
      <w:t>1</w:t>
    </w:r>
    <w:r>
      <w:fldChar w:fldCharType="end"/>
    </w:r>
  </w:p>
  <w:p w14:paraId="61852B71" w14:textId="77777777" w:rsidR="00852521" w:rsidRDefault="008525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8D8183" w14:textId="77777777" w:rsidR="00AA21E6" w:rsidRDefault="00AA21E6" w:rsidP="00A43866">
      <w:pPr>
        <w:spacing w:after="0" w:line="240" w:lineRule="auto"/>
      </w:pPr>
      <w:r>
        <w:separator/>
      </w:r>
    </w:p>
  </w:footnote>
  <w:footnote w:type="continuationSeparator" w:id="0">
    <w:p w14:paraId="3235D4A3" w14:textId="77777777" w:rsidR="00AA21E6" w:rsidRDefault="00AA21E6" w:rsidP="00A438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FC7C3" w14:textId="77777777" w:rsidR="00D74CA9" w:rsidRDefault="00D74CA9" w:rsidP="00212CEC">
    <w:pPr>
      <w:pStyle w:val="Nagwek"/>
      <w:pBdr>
        <w:bottom w:val="single" w:sz="4" w:space="1" w:color="auto"/>
      </w:pBdr>
      <w:rPr>
        <w:sz w:val="20"/>
      </w:rPr>
    </w:pPr>
  </w:p>
  <w:p w14:paraId="78E58022" w14:textId="77777777" w:rsidR="00D74CA9" w:rsidRDefault="00D74CA9" w:rsidP="00212CEC">
    <w:pPr>
      <w:pStyle w:val="Nagwek"/>
      <w:pBdr>
        <w:bottom w:val="single" w:sz="4" w:space="1" w:color="auto"/>
      </w:pBdr>
      <w:rPr>
        <w:sz w:val="20"/>
      </w:rPr>
    </w:pPr>
  </w:p>
  <w:p w14:paraId="4007AB87" w14:textId="26C68181" w:rsidR="00212CEC" w:rsidRPr="00135100" w:rsidRDefault="00D74CA9" w:rsidP="00212CEC">
    <w:pPr>
      <w:pStyle w:val="Nagwek"/>
      <w:pBdr>
        <w:bottom w:val="single" w:sz="4" w:space="1" w:color="auto"/>
      </w:pBdr>
      <w:rPr>
        <w:sz w:val="20"/>
      </w:rPr>
    </w:pPr>
    <w:r w:rsidRPr="00135100">
      <w:rPr>
        <w:sz w:val="20"/>
      </w:rPr>
      <w:t>Nr postępowania</w:t>
    </w:r>
    <w:r w:rsidRPr="00B30103">
      <w:rPr>
        <w:sz w:val="20"/>
      </w:rPr>
      <w:t xml:space="preserve">: </w:t>
    </w:r>
    <w:r w:rsidRPr="00E963E6">
      <w:rPr>
        <w:sz w:val="20"/>
      </w:rPr>
      <w:t>PGK.ZP.271.</w:t>
    </w:r>
    <w:r w:rsidR="003E47BB">
      <w:rPr>
        <w:sz w:val="20"/>
      </w:rPr>
      <w:t>10</w:t>
    </w:r>
    <w:r w:rsidRPr="00E963E6">
      <w:rPr>
        <w:sz w:val="20"/>
      </w:rPr>
      <w:t>.2022</w:t>
    </w:r>
    <w:r w:rsidR="00212CEC" w:rsidRPr="00135100">
      <w:rPr>
        <w:sz w:val="20"/>
      </w:rPr>
      <w:tab/>
    </w:r>
    <w:r w:rsidR="00212CEC" w:rsidRPr="00135100">
      <w:rPr>
        <w:sz w:val="20"/>
      </w:rPr>
      <w:tab/>
    </w:r>
  </w:p>
  <w:p w14:paraId="4A9EDB64" w14:textId="77777777" w:rsidR="005B1344" w:rsidRPr="00212CEC" w:rsidRDefault="005B1344" w:rsidP="00212C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BED353" w14:textId="77777777" w:rsidR="00984811" w:rsidRDefault="00984811" w:rsidP="00984811">
    <w:pPr>
      <w:pStyle w:val="Nagwek"/>
      <w:pBdr>
        <w:bottom w:val="single" w:sz="4" w:space="1" w:color="auto"/>
      </w:pBdr>
      <w:rPr>
        <w:sz w:val="20"/>
      </w:rPr>
    </w:pPr>
  </w:p>
  <w:p w14:paraId="08BDF9D6" w14:textId="77777777" w:rsidR="00984811" w:rsidRDefault="00984811" w:rsidP="00984811">
    <w:pPr>
      <w:pStyle w:val="Nagwek"/>
      <w:pBdr>
        <w:bottom w:val="single" w:sz="4" w:space="1" w:color="auto"/>
      </w:pBdr>
      <w:rPr>
        <w:sz w:val="20"/>
      </w:rPr>
    </w:pPr>
    <w:r w:rsidRPr="00135100">
      <w:rPr>
        <w:sz w:val="20"/>
      </w:rPr>
      <w:t>Nr postępowania</w:t>
    </w:r>
    <w:r w:rsidRPr="00B30103">
      <w:rPr>
        <w:sz w:val="20"/>
      </w:rPr>
      <w:t>: ZP.271</w:t>
    </w:r>
    <w:r>
      <w:rPr>
        <w:sz w:val="20"/>
      </w:rPr>
      <w:t>.1.</w:t>
    </w:r>
    <w:r w:rsidR="003B00C2">
      <w:rPr>
        <w:sz w:val="20"/>
      </w:rPr>
      <w:t>6</w:t>
    </w:r>
    <w:r w:rsidR="002A0EFF">
      <w:rPr>
        <w:sz w:val="20"/>
      </w:rPr>
      <w:t>.2019</w:t>
    </w:r>
    <w:r w:rsidRPr="00135100">
      <w:rPr>
        <w:sz w:val="20"/>
      </w:rPr>
      <w:tab/>
    </w:r>
    <w:r w:rsidRPr="00135100">
      <w:rPr>
        <w:sz w:val="20"/>
      </w:rPr>
      <w:tab/>
      <w:t xml:space="preserve">Załącznik nr </w:t>
    </w:r>
    <w:r>
      <w:rPr>
        <w:sz w:val="20"/>
      </w:rPr>
      <w:t>2</w:t>
    </w:r>
    <w:r w:rsidRPr="00135100">
      <w:rPr>
        <w:sz w:val="20"/>
      </w:rPr>
      <w:t xml:space="preserve"> do SIWZ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64160"/>
    <w:multiLevelType w:val="hybridMultilevel"/>
    <w:tmpl w:val="2288050C"/>
    <w:lvl w:ilvl="0" w:tplc="52FAC8DC">
      <w:start w:val="1"/>
      <w:numFmt w:val="lowerLetter"/>
      <w:lvlText w:val="%1)"/>
      <w:lvlJc w:val="left"/>
      <w:pPr>
        <w:ind w:left="1080" w:hanging="360"/>
      </w:pPr>
      <w:rPr>
        <w:rFonts w:cs="Times New Roman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CF5568"/>
    <w:multiLevelType w:val="hybridMultilevel"/>
    <w:tmpl w:val="720EDCBE"/>
    <w:lvl w:ilvl="0" w:tplc="04150017">
      <w:start w:val="1"/>
      <w:numFmt w:val="lowerLetter"/>
      <w:lvlText w:val="%1)"/>
      <w:lvlJc w:val="left"/>
      <w:pPr>
        <w:ind w:left="2558" w:hanging="360"/>
      </w:pPr>
    </w:lvl>
    <w:lvl w:ilvl="1" w:tplc="04150019">
      <w:start w:val="1"/>
      <w:numFmt w:val="lowerLetter"/>
      <w:lvlText w:val="%2."/>
      <w:lvlJc w:val="left"/>
      <w:pPr>
        <w:ind w:left="3278" w:hanging="360"/>
      </w:pPr>
    </w:lvl>
    <w:lvl w:ilvl="2" w:tplc="0415001B" w:tentative="1">
      <w:start w:val="1"/>
      <w:numFmt w:val="lowerRoman"/>
      <w:lvlText w:val="%3."/>
      <w:lvlJc w:val="right"/>
      <w:pPr>
        <w:ind w:left="3998" w:hanging="180"/>
      </w:pPr>
    </w:lvl>
    <w:lvl w:ilvl="3" w:tplc="0415000F" w:tentative="1">
      <w:start w:val="1"/>
      <w:numFmt w:val="decimal"/>
      <w:lvlText w:val="%4."/>
      <w:lvlJc w:val="left"/>
      <w:pPr>
        <w:ind w:left="4718" w:hanging="360"/>
      </w:pPr>
    </w:lvl>
    <w:lvl w:ilvl="4" w:tplc="04150019" w:tentative="1">
      <w:start w:val="1"/>
      <w:numFmt w:val="lowerLetter"/>
      <w:lvlText w:val="%5."/>
      <w:lvlJc w:val="left"/>
      <w:pPr>
        <w:ind w:left="5438" w:hanging="360"/>
      </w:pPr>
    </w:lvl>
    <w:lvl w:ilvl="5" w:tplc="0415001B" w:tentative="1">
      <w:start w:val="1"/>
      <w:numFmt w:val="lowerRoman"/>
      <w:lvlText w:val="%6."/>
      <w:lvlJc w:val="right"/>
      <w:pPr>
        <w:ind w:left="6158" w:hanging="180"/>
      </w:pPr>
    </w:lvl>
    <w:lvl w:ilvl="6" w:tplc="0415000F" w:tentative="1">
      <w:start w:val="1"/>
      <w:numFmt w:val="decimal"/>
      <w:lvlText w:val="%7."/>
      <w:lvlJc w:val="left"/>
      <w:pPr>
        <w:ind w:left="6878" w:hanging="360"/>
      </w:pPr>
    </w:lvl>
    <w:lvl w:ilvl="7" w:tplc="04150019" w:tentative="1">
      <w:start w:val="1"/>
      <w:numFmt w:val="lowerLetter"/>
      <w:lvlText w:val="%8."/>
      <w:lvlJc w:val="left"/>
      <w:pPr>
        <w:ind w:left="7598" w:hanging="360"/>
      </w:pPr>
    </w:lvl>
    <w:lvl w:ilvl="8" w:tplc="0415001B" w:tentative="1">
      <w:start w:val="1"/>
      <w:numFmt w:val="lowerRoman"/>
      <w:lvlText w:val="%9."/>
      <w:lvlJc w:val="right"/>
      <w:pPr>
        <w:ind w:left="8318" w:hanging="180"/>
      </w:pPr>
    </w:lvl>
  </w:abstractNum>
  <w:abstractNum w:abstractNumId="2" w15:restartNumberingAfterBreak="0">
    <w:nsid w:val="21B60E32"/>
    <w:multiLevelType w:val="hybridMultilevel"/>
    <w:tmpl w:val="906CEEE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D2651D"/>
    <w:multiLevelType w:val="hybridMultilevel"/>
    <w:tmpl w:val="989629F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45B713D"/>
    <w:multiLevelType w:val="hybridMultilevel"/>
    <w:tmpl w:val="1AA226BA"/>
    <w:lvl w:ilvl="0" w:tplc="51244C0E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CB03D6"/>
    <w:multiLevelType w:val="hybridMultilevel"/>
    <w:tmpl w:val="11483C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40022E"/>
    <w:multiLevelType w:val="hybridMultilevel"/>
    <w:tmpl w:val="B100C5E4"/>
    <w:lvl w:ilvl="0" w:tplc="A7EED608">
      <w:start w:val="1"/>
      <w:numFmt w:val="bullet"/>
      <w:lvlText w:val="-"/>
      <w:lvlJc w:val="left"/>
      <w:pPr>
        <w:ind w:left="720" w:hanging="360"/>
      </w:pPr>
      <w:rPr>
        <w:rFonts w:ascii="Stencil" w:hAnsi="Stenci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31DAF"/>
    <w:multiLevelType w:val="hybridMultilevel"/>
    <w:tmpl w:val="F1223558"/>
    <w:lvl w:ilvl="0" w:tplc="0415000B">
      <w:start w:val="1"/>
      <w:numFmt w:val="bullet"/>
      <w:lvlText w:val=""/>
      <w:lvlJc w:val="left"/>
      <w:pPr>
        <w:ind w:left="1211" w:hanging="360"/>
      </w:pPr>
      <w:rPr>
        <w:rFonts w:ascii="Wingdings" w:hAnsi="Wingdings" w:cs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39A81128"/>
    <w:multiLevelType w:val="hybridMultilevel"/>
    <w:tmpl w:val="482E87A8"/>
    <w:lvl w:ilvl="0" w:tplc="CC50D736">
      <w:start w:val="1"/>
      <w:numFmt w:val="upperRoman"/>
      <w:lvlText w:val="%1."/>
      <w:lvlJc w:val="right"/>
      <w:pPr>
        <w:ind w:left="720" w:hanging="360"/>
      </w:pPr>
      <w:rPr>
        <w:rFonts w:ascii="Calibri" w:hAnsi="Calibri" w:cs="Calibri" w:hint="default"/>
        <w:b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123CC7"/>
    <w:multiLevelType w:val="hybridMultilevel"/>
    <w:tmpl w:val="DAE41968"/>
    <w:lvl w:ilvl="0" w:tplc="A7EED608">
      <w:start w:val="1"/>
      <w:numFmt w:val="bullet"/>
      <w:lvlText w:val="-"/>
      <w:lvlJc w:val="left"/>
      <w:pPr>
        <w:ind w:left="1440" w:hanging="360"/>
      </w:pPr>
      <w:rPr>
        <w:rFonts w:ascii="Stencil" w:hAnsi="Stencil" w:cs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C584080"/>
    <w:multiLevelType w:val="hybridMultilevel"/>
    <w:tmpl w:val="E3FCD8F4"/>
    <w:lvl w:ilvl="0" w:tplc="DC148556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F3979A9"/>
    <w:multiLevelType w:val="hybridMultilevel"/>
    <w:tmpl w:val="534E5BBA"/>
    <w:lvl w:ilvl="0" w:tplc="5C00C15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0344A8"/>
    <w:multiLevelType w:val="hybridMultilevel"/>
    <w:tmpl w:val="4FA6122A"/>
    <w:lvl w:ilvl="0" w:tplc="A7EED608">
      <w:start w:val="1"/>
      <w:numFmt w:val="bullet"/>
      <w:lvlText w:val="-"/>
      <w:lvlJc w:val="left"/>
      <w:pPr>
        <w:ind w:left="720" w:hanging="360"/>
      </w:pPr>
      <w:rPr>
        <w:rFonts w:ascii="Stencil" w:hAnsi="Stenci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986CD0"/>
    <w:multiLevelType w:val="hybridMultilevel"/>
    <w:tmpl w:val="FB46504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B720BE"/>
    <w:multiLevelType w:val="hybridMultilevel"/>
    <w:tmpl w:val="92E0022A"/>
    <w:lvl w:ilvl="0" w:tplc="AF6C6002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3A1E7F"/>
    <w:multiLevelType w:val="hybridMultilevel"/>
    <w:tmpl w:val="25F48C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5806AB"/>
    <w:multiLevelType w:val="hybridMultilevel"/>
    <w:tmpl w:val="1362D336"/>
    <w:lvl w:ilvl="0" w:tplc="DC148556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77009B86">
      <w:start w:val="1"/>
      <w:numFmt w:val="lowerLetter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BF84698"/>
    <w:multiLevelType w:val="hybridMultilevel"/>
    <w:tmpl w:val="F7B0C22A"/>
    <w:lvl w:ilvl="0" w:tplc="D56E7A3C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AB4382"/>
    <w:multiLevelType w:val="hybridMultilevel"/>
    <w:tmpl w:val="32928300"/>
    <w:lvl w:ilvl="0" w:tplc="A7EED608">
      <w:start w:val="1"/>
      <w:numFmt w:val="bullet"/>
      <w:lvlText w:val="-"/>
      <w:lvlJc w:val="left"/>
      <w:pPr>
        <w:ind w:left="1004" w:hanging="360"/>
      </w:pPr>
      <w:rPr>
        <w:rFonts w:ascii="Stencil" w:hAnsi="Stencil" w:cs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1724938038">
    <w:abstractNumId w:val="5"/>
  </w:num>
  <w:num w:numId="2" w16cid:durableId="191502306">
    <w:abstractNumId w:val="13"/>
  </w:num>
  <w:num w:numId="3" w16cid:durableId="566458959">
    <w:abstractNumId w:val="3"/>
  </w:num>
  <w:num w:numId="4" w16cid:durableId="1906261129">
    <w:abstractNumId w:val="15"/>
  </w:num>
  <w:num w:numId="5" w16cid:durableId="1360205876">
    <w:abstractNumId w:val="16"/>
  </w:num>
  <w:num w:numId="6" w16cid:durableId="2049604747">
    <w:abstractNumId w:val="10"/>
  </w:num>
  <w:num w:numId="7" w16cid:durableId="353460489">
    <w:abstractNumId w:val="11"/>
  </w:num>
  <w:num w:numId="8" w16cid:durableId="2070152327">
    <w:abstractNumId w:val="17"/>
  </w:num>
  <w:num w:numId="9" w16cid:durableId="1963219327">
    <w:abstractNumId w:val="1"/>
  </w:num>
  <w:num w:numId="10" w16cid:durableId="367141155">
    <w:abstractNumId w:val="14"/>
  </w:num>
  <w:num w:numId="11" w16cid:durableId="1031222270">
    <w:abstractNumId w:val="4"/>
  </w:num>
  <w:num w:numId="12" w16cid:durableId="855382072">
    <w:abstractNumId w:val="8"/>
  </w:num>
  <w:num w:numId="13" w16cid:durableId="683558289">
    <w:abstractNumId w:val="12"/>
  </w:num>
  <w:num w:numId="14" w16cid:durableId="4676454">
    <w:abstractNumId w:val="18"/>
  </w:num>
  <w:num w:numId="15" w16cid:durableId="144704569">
    <w:abstractNumId w:val="7"/>
  </w:num>
  <w:num w:numId="16" w16cid:durableId="886113393">
    <w:abstractNumId w:val="2"/>
  </w:num>
  <w:num w:numId="17" w16cid:durableId="1989312299">
    <w:abstractNumId w:val="0"/>
  </w:num>
  <w:num w:numId="18" w16cid:durableId="215898254">
    <w:abstractNumId w:val="9"/>
  </w:num>
  <w:num w:numId="19" w16cid:durableId="112901204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3866"/>
    <w:rsid w:val="00001590"/>
    <w:rsid w:val="0003697C"/>
    <w:rsid w:val="00044E07"/>
    <w:rsid w:val="000462C2"/>
    <w:rsid w:val="00052445"/>
    <w:rsid w:val="00071D5E"/>
    <w:rsid w:val="00080621"/>
    <w:rsid w:val="00086063"/>
    <w:rsid w:val="000A2EFE"/>
    <w:rsid w:val="000A32D3"/>
    <w:rsid w:val="000B4237"/>
    <w:rsid w:val="000B4B8C"/>
    <w:rsid w:val="000B7076"/>
    <w:rsid w:val="000C2A64"/>
    <w:rsid w:val="000C629A"/>
    <w:rsid w:val="000D1DD2"/>
    <w:rsid w:val="000D6191"/>
    <w:rsid w:val="000E31B9"/>
    <w:rsid w:val="000F3621"/>
    <w:rsid w:val="00101E7D"/>
    <w:rsid w:val="0011712D"/>
    <w:rsid w:val="00123A92"/>
    <w:rsid w:val="001267EA"/>
    <w:rsid w:val="00131B05"/>
    <w:rsid w:val="00132735"/>
    <w:rsid w:val="00135100"/>
    <w:rsid w:val="0013754A"/>
    <w:rsid w:val="001445D6"/>
    <w:rsid w:val="00155619"/>
    <w:rsid w:val="00157F30"/>
    <w:rsid w:val="001609E6"/>
    <w:rsid w:val="001656D9"/>
    <w:rsid w:val="00186204"/>
    <w:rsid w:val="00192787"/>
    <w:rsid w:val="0019402E"/>
    <w:rsid w:val="001A250E"/>
    <w:rsid w:val="001A2E74"/>
    <w:rsid w:val="001B4676"/>
    <w:rsid w:val="001C17CC"/>
    <w:rsid w:val="001C54A3"/>
    <w:rsid w:val="001C6020"/>
    <w:rsid w:val="001D4F80"/>
    <w:rsid w:val="001D6CF2"/>
    <w:rsid w:val="001F37C0"/>
    <w:rsid w:val="00201142"/>
    <w:rsid w:val="00212CEC"/>
    <w:rsid w:val="00231040"/>
    <w:rsid w:val="0023614C"/>
    <w:rsid w:val="00245AA0"/>
    <w:rsid w:val="00250E9F"/>
    <w:rsid w:val="002525AC"/>
    <w:rsid w:val="00263DB2"/>
    <w:rsid w:val="0027248F"/>
    <w:rsid w:val="0027772F"/>
    <w:rsid w:val="002A0EFF"/>
    <w:rsid w:val="002A1B60"/>
    <w:rsid w:val="002D7E3F"/>
    <w:rsid w:val="002E7C3D"/>
    <w:rsid w:val="002E7DE1"/>
    <w:rsid w:val="002F1BD0"/>
    <w:rsid w:val="002F6CFD"/>
    <w:rsid w:val="003071A0"/>
    <w:rsid w:val="00310DAC"/>
    <w:rsid w:val="00317972"/>
    <w:rsid w:val="0032196F"/>
    <w:rsid w:val="003464A3"/>
    <w:rsid w:val="00360FA9"/>
    <w:rsid w:val="00361578"/>
    <w:rsid w:val="003641C4"/>
    <w:rsid w:val="00366D17"/>
    <w:rsid w:val="00370D5B"/>
    <w:rsid w:val="00370FE0"/>
    <w:rsid w:val="00375F56"/>
    <w:rsid w:val="003959AA"/>
    <w:rsid w:val="00395EBB"/>
    <w:rsid w:val="003B00C2"/>
    <w:rsid w:val="003B0739"/>
    <w:rsid w:val="003B1186"/>
    <w:rsid w:val="003C0493"/>
    <w:rsid w:val="003C0BE3"/>
    <w:rsid w:val="003C33FA"/>
    <w:rsid w:val="003E1549"/>
    <w:rsid w:val="003E47BB"/>
    <w:rsid w:val="003E4D7A"/>
    <w:rsid w:val="003E5096"/>
    <w:rsid w:val="003E7A9C"/>
    <w:rsid w:val="003F3F5C"/>
    <w:rsid w:val="003F694E"/>
    <w:rsid w:val="00401F1B"/>
    <w:rsid w:val="00407F91"/>
    <w:rsid w:val="004138C7"/>
    <w:rsid w:val="0041729E"/>
    <w:rsid w:val="004249E8"/>
    <w:rsid w:val="004506B6"/>
    <w:rsid w:val="00454C03"/>
    <w:rsid w:val="00454D79"/>
    <w:rsid w:val="00482490"/>
    <w:rsid w:val="00491DCB"/>
    <w:rsid w:val="004D257D"/>
    <w:rsid w:val="004E4990"/>
    <w:rsid w:val="004E7804"/>
    <w:rsid w:val="00515526"/>
    <w:rsid w:val="0051583A"/>
    <w:rsid w:val="00515D2C"/>
    <w:rsid w:val="00515EFF"/>
    <w:rsid w:val="00516F03"/>
    <w:rsid w:val="00525888"/>
    <w:rsid w:val="00532BA5"/>
    <w:rsid w:val="00534473"/>
    <w:rsid w:val="005716CF"/>
    <w:rsid w:val="00571C87"/>
    <w:rsid w:val="00575FBF"/>
    <w:rsid w:val="005768CD"/>
    <w:rsid w:val="0058699B"/>
    <w:rsid w:val="0058798D"/>
    <w:rsid w:val="005B1344"/>
    <w:rsid w:val="005B1C1F"/>
    <w:rsid w:val="005C724C"/>
    <w:rsid w:val="005D0C91"/>
    <w:rsid w:val="005E017C"/>
    <w:rsid w:val="005E11C4"/>
    <w:rsid w:val="005E2049"/>
    <w:rsid w:val="005E45DE"/>
    <w:rsid w:val="005E58E8"/>
    <w:rsid w:val="005F5A93"/>
    <w:rsid w:val="00607E6D"/>
    <w:rsid w:val="00615344"/>
    <w:rsid w:val="00635A60"/>
    <w:rsid w:val="0064673E"/>
    <w:rsid w:val="00651CE8"/>
    <w:rsid w:val="00664B46"/>
    <w:rsid w:val="00674E84"/>
    <w:rsid w:val="00693577"/>
    <w:rsid w:val="00694071"/>
    <w:rsid w:val="006C3F6C"/>
    <w:rsid w:val="006C63FD"/>
    <w:rsid w:val="006D1504"/>
    <w:rsid w:val="006D29E2"/>
    <w:rsid w:val="006E21ED"/>
    <w:rsid w:val="006E6631"/>
    <w:rsid w:val="006E68EB"/>
    <w:rsid w:val="006F4319"/>
    <w:rsid w:val="00715F2C"/>
    <w:rsid w:val="00730FE6"/>
    <w:rsid w:val="00731AA6"/>
    <w:rsid w:val="007344A7"/>
    <w:rsid w:val="00736103"/>
    <w:rsid w:val="00742594"/>
    <w:rsid w:val="00743221"/>
    <w:rsid w:val="00745541"/>
    <w:rsid w:val="0074748C"/>
    <w:rsid w:val="00747C1F"/>
    <w:rsid w:val="00764C86"/>
    <w:rsid w:val="00784621"/>
    <w:rsid w:val="007A27BC"/>
    <w:rsid w:val="007B3FBD"/>
    <w:rsid w:val="007D52F9"/>
    <w:rsid w:val="007E0F56"/>
    <w:rsid w:val="008007D5"/>
    <w:rsid w:val="00804459"/>
    <w:rsid w:val="00805E39"/>
    <w:rsid w:val="008073AD"/>
    <w:rsid w:val="008132BB"/>
    <w:rsid w:val="0081713B"/>
    <w:rsid w:val="00823E4E"/>
    <w:rsid w:val="00827B18"/>
    <w:rsid w:val="0083094F"/>
    <w:rsid w:val="00834BB5"/>
    <w:rsid w:val="00836E18"/>
    <w:rsid w:val="0084267C"/>
    <w:rsid w:val="0084623E"/>
    <w:rsid w:val="008476C8"/>
    <w:rsid w:val="0085159A"/>
    <w:rsid w:val="00852521"/>
    <w:rsid w:val="00860B30"/>
    <w:rsid w:val="00861A9B"/>
    <w:rsid w:val="0087603B"/>
    <w:rsid w:val="008A3F31"/>
    <w:rsid w:val="008A6E64"/>
    <w:rsid w:val="008C77CF"/>
    <w:rsid w:val="008D08DD"/>
    <w:rsid w:val="008D4174"/>
    <w:rsid w:val="008D5E87"/>
    <w:rsid w:val="008E686B"/>
    <w:rsid w:val="008F26B5"/>
    <w:rsid w:val="00911271"/>
    <w:rsid w:val="00912B4B"/>
    <w:rsid w:val="009204B0"/>
    <w:rsid w:val="00941B9E"/>
    <w:rsid w:val="00947F40"/>
    <w:rsid w:val="00956830"/>
    <w:rsid w:val="00964E54"/>
    <w:rsid w:val="00967322"/>
    <w:rsid w:val="00973204"/>
    <w:rsid w:val="009772ED"/>
    <w:rsid w:val="00977ABD"/>
    <w:rsid w:val="00983393"/>
    <w:rsid w:val="00984811"/>
    <w:rsid w:val="00984BF1"/>
    <w:rsid w:val="00985762"/>
    <w:rsid w:val="009951F3"/>
    <w:rsid w:val="009A4DC3"/>
    <w:rsid w:val="009C3329"/>
    <w:rsid w:val="009C7ED6"/>
    <w:rsid w:val="009D1E2A"/>
    <w:rsid w:val="009D1F2F"/>
    <w:rsid w:val="00A23D97"/>
    <w:rsid w:val="00A26075"/>
    <w:rsid w:val="00A43866"/>
    <w:rsid w:val="00A54118"/>
    <w:rsid w:val="00A670F0"/>
    <w:rsid w:val="00A67C68"/>
    <w:rsid w:val="00A73DAB"/>
    <w:rsid w:val="00A86781"/>
    <w:rsid w:val="00A913A7"/>
    <w:rsid w:val="00A9426A"/>
    <w:rsid w:val="00A94AB1"/>
    <w:rsid w:val="00A96FA3"/>
    <w:rsid w:val="00AA21E6"/>
    <w:rsid w:val="00AA484C"/>
    <w:rsid w:val="00AB4783"/>
    <w:rsid w:val="00AC483E"/>
    <w:rsid w:val="00AD0B5C"/>
    <w:rsid w:val="00B03C77"/>
    <w:rsid w:val="00B06FC2"/>
    <w:rsid w:val="00B30103"/>
    <w:rsid w:val="00B33E98"/>
    <w:rsid w:val="00B52C5F"/>
    <w:rsid w:val="00B629C3"/>
    <w:rsid w:val="00B76318"/>
    <w:rsid w:val="00B80115"/>
    <w:rsid w:val="00B86202"/>
    <w:rsid w:val="00B901A5"/>
    <w:rsid w:val="00B91C91"/>
    <w:rsid w:val="00B93637"/>
    <w:rsid w:val="00BB1918"/>
    <w:rsid w:val="00BB5692"/>
    <w:rsid w:val="00BD69CA"/>
    <w:rsid w:val="00BE7583"/>
    <w:rsid w:val="00BE75FF"/>
    <w:rsid w:val="00BF2DC9"/>
    <w:rsid w:val="00BF7107"/>
    <w:rsid w:val="00C057EE"/>
    <w:rsid w:val="00C227D0"/>
    <w:rsid w:val="00C260DD"/>
    <w:rsid w:val="00C370AC"/>
    <w:rsid w:val="00C40431"/>
    <w:rsid w:val="00C46EA2"/>
    <w:rsid w:val="00C5141E"/>
    <w:rsid w:val="00C72A79"/>
    <w:rsid w:val="00C755E9"/>
    <w:rsid w:val="00C82B10"/>
    <w:rsid w:val="00C91661"/>
    <w:rsid w:val="00C97BE8"/>
    <w:rsid w:val="00CA32BE"/>
    <w:rsid w:val="00CA439B"/>
    <w:rsid w:val="00CA6465"/>
    <w:rsid w:val="00CB7163"/>
    <w:rsid w:val="00CB78FD"/>
    <w:rsid w:val="00D14326"/>
    <w:rsid w:val="00D22EE6"/>
    <w:rsid w:val="00D24A58"/>
    <w:rsid w:val="00D34A94"/>
    <w:rsid w:val="00D42547"/>
    <w:rsid w:val="00D6090A"/>
    <w:rsid w:val="00D73EF7"/>
    <w:rsid w:val="00D74CA9"/>
    <w:rsid w:val="00D863AE"/>
    <w:rsid w:val="00DA22BD"/>
    <w:rsid w:val="00DA4A71"/>
    <w:rsid w:val="00DB623B"/>
    <w:rsid w:val="00DD191F"/>
    <w:rsid w:val="00DD7E99"/>
    <w:rsid w:val="00DF39BE"/>
    <w:rsid w:val="00E070C0"/>
    <w:rsid w:val="00E0711B"/>
    <w:rsid w:val="00E17996"/>
    <w:rsid w:val="00E26242"/>
    <w:rsid w:val="00E3443D"/>
    <w:rsid w:val="00E420BA"/>
    <w:rsid w:val="00E44666"/>
    <w:rsid w:val="00E5195D"/>
    <w:rsid w:val="00E649BC"/>
    <w:rsid w:val="00E81F60"/>
    <w:rsid w:val="00E84DFB"/>
    <w:rsid w:val="00E87190"/>
    <w:rsid w:val="00E8783C"/>
    <w:rsid w:val="00E92ABB"/>
    <w:rsid w:val="00EA05A2"/>
    <w:rsid w:val="00EC3938"/>
    <w:rsid w:val="00ED7F8B"/>
    <w:rsid w:val="00EE17D3"/>
    <w:rsid w:val="00EE728C"/>
    <w:rsid w:val="00EF15B4"/>
    <w:rsid w:val="00EF301E"/>
    <w:rsid w:val="00F02A16"/>
    <w:rsid w:val="00F02B4F"/>
    <w:rsid w:val="00F0371F"/>
    <w:rsid w:val="00F11169"/>
    <w:rsid w:val="00F17886"/>
    <w:rsid w:val="00F24300"/>
    <w:rsid w:val="00F32FC5"/>
    <w:rsid w:val="00F44C16"/>
    <w:rsid w:val="00F46764"/>
    <w:rsid w:val="00F51ED0"/>
    <w:rsid w:val="00F523C8"/>
    <w:rsid w:val="00F60DE2"/>
    <w:rsid w:val="00F63A11"/>
    <w:rsid w:val="00F6786B"/>
    <w:rsid w:val="00F84578"/>
    <w:rsid w:val="00F95E60"/>
    <w:rsid w:val="00FA4DA0"/>
    <w:rsid w:val="00FA65EF"/>
    <w:rsid w:val="00FB0D06"/>
    <w:rsid w:val="00FB4482"/>
    <w:rsid w:val="00FC27B5"/>
    <w:rsid w:val="00FE3E16"/>
    <w:rsid w:val="00FE46E9"/>
    <w:rsid w:val="00FF277F"/>
    <w:rsid w:val="00FF4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4AB451"/>
  <w15:docId w15:val="{915ED922-27E1-4E2D-A2C5-B913D22D9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B1344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,Nagłówek strony11 Znak Znak"/>
    <w:basedOn w:val="Normalny"/>
    <w:link w:val="NagwekZnak"/>
    <w:uiPriority w:val="99"/>
    <w:unhideWhenUsed/>
    <w:rsid w:val="00A43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Nagłówek strony1 Znak,Nagłówek strony11 Znak,Nagłówek strony11 Znak Znak Znak"/>
    <w:basedOn w:val="Domylnaczcionkaakapitu"/>
    <w:link w:val="Nagwek"/>
    <w:uiPriority w:val="99"/>
    <w:rsid w:val="00A43866"/>
  </w:style>
  <w:style w:type="paragraph" w:styleId="Stopka">
    <w:name w:val="footer"/>
    <w:basedOn w:val="Normalny"/>
    <w:link w:val="StopkaZnak"/>
    <w:uiPriority w:val="99"/>
    <w:unhideWhenUsed/>
    <w:rsid w:val="00A43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3866"/>
  </w:style>
  <w:style w:type="table" w:styleId="Tabela-Siatka">
    <w:name w:val="Table Grid"/>
    <w:basedOn w:val="Standardowy"/>
    <w:uiPriority w:val="59"/>
    <w:rsid w:val="00A438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,Odstavec,normalny tekst,L1,Numerowanie,List Paragraph,Akapit z listą5,Wypunktowanie,Akapit z listą BS,wypunktowanie,List Paragraph1,2 heading,A_wyliczenie,K-P_odwolanie,maz_wyliczenie,opis dzialania,Nagłowek 3,Preambuła,Dot pt"/>
    <w:basedOn w:val="Normalny"/>
    <w:link w:val="AkapitzlistZnak"/>
    <w:qFormat/>
    <w:rsid w:val="00A43866"/>
    <w:pPr>
      <w:ind w:left="720"/>
      <w:contextualSpacing/>
    </w:pPr>
  </w:style>
  <w:style w:type="paragraph" w:styleId="Bezodstpw">
    <w:name w:val="No Spacing"/>
    <w:uiPriority w:val="1"/>
    <w:qFormat/>
    <w:rsid w:val="003B1186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260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60DD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609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6090A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6090A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629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629C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629C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629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629C3"/>
    <w:rPr>
      <w:b/>
      <w:bCs/>
      <w:lang w:eastAsia="en-US"/>
    </w:rPr>
  </w:style>
  <w:style w:type="character" w:styleId="Odwoaniedelikatne">
    <w:name w:val="Subtle Reference"/>
    <w:uiPriority w:val="31"/>
    <w:qFormat/>
    <w:rsid w:val="008D4174"/>
    <w:rPr>
      <w:smallCaps/>
      <w:color w:val="C0504D"/>
      <w:u w:val="single"/>
    </w:rPr>
  </w:style>
  <w:style w:type="paragraph" w:customStyle="1" w:styleId="Default">
    <w:name w:val="Default"/>
    <w:rsid w:val="00730FE6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  <w:style w:type="character" w:customStyle="1" w:styleId="AkapitzlistZnak">
    <w:name w:val="Akapit z listą Znak"/>
    <w:aliases w:val="CW_Lista Znak,Odstavec Znak,normalny tekst Znak,L1 Znak,Numerowanie Znak,List Paragraph Znak,Akapit z listą5 Znak,Wypunktowanie Znak,Akapit z listą BS Znak,wypunktowanie Znak,List Paragraph1 Znak,2 heading Znak,A_wyliczenie Znak"/>
    <w:link w:val="Akapitzlist"/>
    <w:qFormat/>
    <w:locked/>
    <w:rsid w:val="00827B18"/>
    <w:rPr>
      <w:sz w:val="22"/>
      <w:szCs w:val="22"/>
      <w:lang w:eastAsia="en-US"/>
    </w:rPr>
  </w:style>
  <w:style w:type="paragraph" w:styleId="Podtytu">
    <w:name w:val="Subtitle"/>
    <w:basedOn w:val="Normalny"/>
    <w:link w:val="PodtytuZnak"/>
    <w:qFormat/>
    <w:rsid w:val="00967322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967322"/>
    <w:rPr>
      <w:rFonts w:ascii="Times New Roman" w:eastAsia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699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0DEABE-0F15-4A63-9B70-E0A8F2711F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</TotalTime>
  <Pages>2</Pages>
  <Words>403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Ewa Dud</cp:lastModifiedBy>
  <cp:revision>76</cp:revision>
  <cp:lastPrinted>2014-08-06T07:29:00Z</cp:lastPrinted>
  <dcterms:created xsi:type="dcterms:W3CDTF">2021-03-06T20:27:00Z</dcterms:created>
  <dcterms:modified xsi:type="dcterms:W3CDTF">2022-12-06T09:29:00Z</dcterms:modified>
</cp:coreProperties>
</file>