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val="x-none" w:eastAsia="pl-PL"/>
        </w:rPr>
        <w:id w:val="-1379003165"/>
        <w:docPartObj>
          <w:docPartGallery w:val="Cover Pages"/>
          <w:docPartUnique/>
        </w:docPartObj>
      </w:sdtPr>
      <w:sdtEndPr>
        <w:rPr>
          <w:rFonts w:ascii="Calibri" w:eastAsia="Garamond" w:hAnsi="Calibri"/>
          <w:color w:val="auto"/>
          <w:sz w:val="22"/>
          <w:szCs w:val="22"/>
          <w:lang w:eastAsia="en-US"/>
        </w:rPr>
      </w:sdtEndPr>
      <w:sdtContent>
        <w:p w14:paraId="23AB0212" w14:textId="77777777" w:rsidR="00C503A2" w:rsidRPr="00BF56E7" w:rsidRDefault="00C503A2" w:rsidP="00DB46B0">
          <w:pPr>
            <w:pStyle w:val="Bezodstpw"/>
            <w:spacing w:line="276" w:lineRule="auto"/>
            <w:ind w:firstLine="5103"/>
            <w:rPr>
              <w:rFonts w:eastAsia="Times New Roman"/>
              <w:color w:val="4F81BD" w:themeColor="accent1"/>
              <w:lang w:eastAsia="pl-PL"/>
            </w:rPr>
          </w:pPr>
        </w:p>
        <w:sdt>
          <w:sdtPr>
            <w:rPr>
              <w:rFonts w:ascii="Arial" w:eastAsiaTheme="minorEastAsia" w:hAnsi="Arial" w:cs="Arial"/>
              <w:sz w:val="22"/>
              <w:szCs w:val="22"/>
              <w:lang w:eastAsia="en-US"/>
            </w:rPr>
            <w:id w:val="-1549683160"/>
            <w:docPartObj>
              <w:docPartGallery w:val="Cover Pages"/>
              <w:docPartUnique/>
            </w:docPartObj>
          </w:sdtPr>
          <w:sdtEndPr>
            <w:rPr>
              <w:rFonts w:eastAsia="Garamond"/>
              <w:lang w:eastAsia="ar-SA"/>
            </w:rPr>
          </w:sdtEndPr>
          <w:sdtContent>
            <w:tbl>
              <w:tblPr>
                <w:tblStyle w:val="Tabela-Siatka"/>
                <w:tblW w:w="8784" w:type="dxa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3114"/>
                <w:gridCol w:w="5670"/>
              </w:tblGrid>
              <w:tr w:rsidR="00C503A2" w:rsidRPr="00BF56E7" w14:paraId="2430E7B0" w14:textId="77777777" w:rsidTr="0009421A">
                <w:trPr>
                  <w:trHeight w:val="1979"/>
                  <w:jc w:val="center"/>
                </w:trPr>
                <w:tc>
                  <w:tcPr>
                    <w:tcW w:w="3114" w:type="dxa"/>
                  </w:tcPr>
                  <w:p w14:paraId="727B239C" w14:textId="288C177B" w:rsidR="00C503A2" w:rsidRPr="00BF56E7" w:rsidRDefault="00C503A2" w:rsidP="00DB46B0">
                    <w:pPr>
                      <w:spacing w:line="276" w:lineRule="auto"/>
                      <w:ind w:left="340" w:right="567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</w:p>
                </w:tc>
                <w:tc>
                  <w:tcPr>
                    <w:tcW w:w="5670" w:type="dxa"/>
                  </w:tcPr>
                  <w:p w14:paraId="33A6E1CB" w14:textId="216D9F2E" w:rsidR="00C503A2" w:rsidRPr="00BF56E7" w:rsidRDefault="00C503A2" w:rsidP="00DB46B0">
                    <w:pPr>
                      <w:spacing w:line="276" w:lineRule="auto"/>
                      <w:ind w:firstLine="319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</w:p>
                </w:tc>
              </w:tr>
            </w:tbl>
            <w:p w14:paraId="03351499" w14:textId="77777777" w:rsidR="00C503A2" w:rsidRPr="00BF56E7" w:rsidRDefault="00C503A2" w:rsidP="00DB46B0">
              <w:pPr>
                <w:pStyle w:val="Bezodstpw"/>
                <w:spacing w:line="276" w:lineRule="auto"/>
                <w:jc w:val="center"/>
                <w:rPr>
                  <w:b/>
                  <w:bCs/>
                  <w:sz w:val="28"/>
                  <w:szCs w:val="28"/>
                </w:rPr>
              </w:pPr>
              <w:r w:rsidRPr="00BF56E7">
                <w:rPr>
                  <w:b/>
                  <w:bCs/>
                  <w:sz w:val="28"/>
                  <w:szCs w:val="28"/>
                </w:rPr>
                <w:t>SPECYFIKACJA WARUNKÓW ZAMÓWIENIA</w:t>
              </w:r>
            </w:p>
            <w:p w14:paraId="2663D3E7" w14:textId="77777777" w:rsidR="00C503A2" w:rsidRPr="00BF56E7" w:rsidRDefault="00C503A2" w:rsidP="00DB46B0">
              <w:pPr>
                <w:pStyle w:val="Bezodstpw"/>
                <w:spacing w:line="276" w:lineRule="auto"/>
                <w:jc w:val="center"/>
                <w:rPr>
                  <w:sz w:val="28"/>
                  <w:szCs w:val="28"/>
                </w:rPr>
              </w:pPr>
              <w:r w:rsidRPr="00BF56E7">
                <w:rPr>
                  <w:sz w:val="28"/>
                  <w:szCs w:val="28"/>
                </w:rPr>
                <w:t>ZWANA DALEJ W SKRÓCIE SWZ</w:t>
              </w:r>
            </w:p>
            <w:p w14:paraId="5EC4FFBD" w14:textId="77777777" w:rsidR="00C503A2" w:rsidRPr="00BF56E7" w:rsidRDefault="00000000" w:rsidP="00DB46B0">
              <w:pPr>
                <w:pStyle w:val="Bezodstpw"/>
                <w:spacing w:line="276" w:lineRule="auto"/>
                <w:rPr>
                  <w:rFonts w:eastAsia="Garamond"/>
                </w:rPr>
              </w:pPr>
            </w:p>
          </w:sdtContent>
        </w:sdt>
        <w:p w14:paraId="4693D6B1" w14:textId="77777777" w:rsidR="00C503A2" w:rsidRPr="00BF56E7" w:rsidRDefault="00C503A2" w:rsidP="00DB46B0">
          <w:pPr>
            <w:pStyle w:val="Bezodstpw"/>
            <w:spacing w:line="276" w:lineRule="auto"/>
          </w:pPr>
        </w:p>
        <w:p w14:paraId="30A026C2" w14:textId="4B80519A" w:rsidR="00C503A2" w:rsidRPr="00BF56E7" w:rsidRDefault="00C503A2" w:rsidP="00DB46B0">
          <w:pPr>
            <w:pStyle w:val="Bezodstpw"/>
            <w:spacing w:line="276" w:lineRule="auto"/>
            <w:jc w:val="center"/>
          </w:pPr>
          <w:r w:rsidRPr="00E617DE">
            <w:t xml:space="preserve">dla postępowania o udzielenie zamówienia publicznego prowadzonego w trybie podstawowym </w:t>
          </w:r>
          <w:r w:rsidR="004149DB">
            <w:t>z</w:t>
          </w:r>
          <w:r w:rsidR="00210DC9">
            <w:t> </w:t>
          </w:r>
          <w:r w:rsidRPr="00E617DE">
            <w:t>możliwości</w:t>
          </w:r>
          <w:r w:rsidR="004149DB">
            <w:t>ą</w:t>
          </w:r>
          <w:r w:rsidRPr="00E617DE">
            <w:t xml:space="preserve"> negocjacji na podstawie art. 275 pkt. </w:t>
          </w:r>
          <w:r w:rsidR="004149DB">
            <w:t>2</w:t>
          </w:r>
          <w:r w:rsidRPr="00E617DE">
            <w:t xml:space="preserve"> na zadani</w:t>
          </w:r>
          <w:r w:rsidR="000D22D6" w:rsidRPr="00E617DE">
            <w:t>e</w:t>
          </w:r>
          <w:r w:rsidRPr="00E617DE">
            <w:t xml:space="preserve"> p</w:t>
          </w:r>
          <w:r w:rsidR="000D22D6" w:rsidRPr="00E617DE">
            <w:t>od nazwą</w:t>
          </w:r>
          <w:r w:rsidRPr="00E617DE">
            <w:t>:</w:t>
          </w:r>
        </w:p>
        <w:p w14:paraId="0AFBADE2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63CDF99F" w14:textId="61E5AE2C" w:rsidR="00C503A2" w:rsidRPr="00BF56E7" w:rsidRDefault="004A40E0" w:rsidP="00DB46B0">
          <w:pPr>
            <w:pStyle w:val="Bezodstpw"/>
            <w:tabs>
              <w:tab w:val="left" w:pos="3105"/>
            </w:tabs>
            <w:spacing w:line="276" w:lineRule="auto"/>
            <w:jc w:val="center"/>
          </w:pPr>
          <w:r w:rsidRPr="004A40E0">
            <w:rPr>
              <w:rFonts w:eastAsia="Times New Roman"/>
              <w:b/>
              <w:bCs/>
              <w:lang w:eastAsia="pl-PL"/>
            </w:rPr>
            <w:t>„Dostawa soli drogowej do zwalczania skutków zimy w sezonie zimowym 202</w:t>
          </w:r>
          <w:r>
            <w:rPr>
              <w:rFonts w:eastAsia="Times New Roman"/>
              <w:b/>
              <w:bCs/>
              <w:lang w:eastAsia="pl-PL"/>
            </w:rPr>
            <w:t>3</w:t>
          </w:r>
          <w:r w:rsidRPr="004A40E0">
            <w:rPr>
              <w:rFonts w:eastAsia="Times New Roman"/>
              <w:b/>
              <w:bCs/>
              <w:lang w:eastAsia="pl-PL"/>
            </w:rPr>
            <w:t>/202</w:t>
          </w:r>
          <w:r>
            <w:rPr>
              <w:rFonts w:eastAsia="Times New Roman"/>
              <w:b/>
              <w:bCs/>
              <w:lang w:eastAsia="pl-PL"/>
            </w:rPr>
            <w:t>4</w:t>
          </w:r>
          <w:r w:rsidRPr="004A40E0">
            <w:rPr>
              <w:rFonts w:eastAsia="Times New Roman"/>
              <w:b/>
              <w:bCs/>
              <w:lang w:eastAsia="pl-PL"/>
            </w:rPr>
            <w:t>”</w:t>
          </w:r>
        </w:p>
        <w:p w14:paraId="153FF591" w14:textId="77777777" w:rsidR="00C503A2" w:rsidRDefault="00C503A2" w:rsidP="00DB46B0">
          <w:pPr>
            <w:pStyle w:val="Bezodstpw"/>
            <w:spacing w:line="276" w:lineRule="auto"/>
          </w:pPr>
        </w:p>
        <w:p w14:paraId="51BC8076" w14:textId="61D7A218" w:rsidR="00C503A2" w:rsidRPr="004A40E0" w:rsidRDefault="00C503A2" w:rsidP="004A40E0">
          <w:pPr>
            <w:pStyle w:val="Bezodstpw"/>
            <w:tabs>
              <w:tab w:val="left" w:pos="3105"/>
            </w:tabs>
            <w:spacing w:line="276" w:lineRule="auto"/>
            <w:jc w:val="center"/>
            <w:rPr>
              <w:rFonts w:eastAsia="Times New Roman"/>
              <w:b/>
              <w:bCs/>
              <w:lang w:eastAsia="pl-PL"/>
            </w:rPr>
          </w:pPr>
          <w:r w:rsidRPr="004A40E0">
            <w:rPr>
              <w:rFonts w:eastAsia="Times New Roman"/>
              <w:b/>
              <w:bCs/>
              <w:lang w:eastAsia="pl-PL"/>
            </w:rPr>
            <w:t xml:space="preserve">Nr referencyjny nadany przez Zamawiającego: </w:t>
          </w:r>
          <w:r w:rsidR="004A40E0" w:rsidRPr="004A40E0">
            <w:rPr>
              <w:rFonts w:eastAsia="Times New Roman"/>
              <w:b/>
              <w:bCs/>
              <w:lang w:eastAsia="pl-PL"/>
            </w:rPr>
            <w:t>PGK.ZP.271.3.2023</w:t>
          </w:r>
        </w:p>
        <w:p w14:paraId="4C5E31BE" w14:textId="77777777" w:rsidR="00B74E5F" w:rsidRPr="00BF56E7" w:rsidRDefault="00B74E5F" w:rsidP="00DB46B0">
          <w:pPr>
            <w:pStyle w:val="Bezodstpw"/>
            <w:spacing w:line="276" w:lineRule="auto"/>
            <w:jc w:val="center"/>
            <w:rPr>
              <w:b/>
              <w:bCs/>
            </w:rPr>
          </w:pPr>
        </w:p>
        <w:p w14:paraId="73A9BB21" w14:textId="42012100" w:rsidR="00B74E5F" w:rsidRDefault="00B74E5F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  <w:r w:rsidRPr="00B74E5F">
            <w:rPr>
              <w:rFonts w:ascii="Arial" w:hAnsi="Arial" w:cs="Arial"/>
              <w:bCs/>
              <w:sz w:val="22"/>
              <w:szCs w:val="22"/>
            </w:rPr>
            <w:t xml:space="preserve">Rodzaj zamówienia: </w:t>
          </w:r>
          <w:r w:rsidR="00FF1A82">
            <w:rPr>
              <w:rFonts w:ascii="Arial" w:hAnsi="Arial" w:cs="Arial"/>
              <w:bCs/>
              <w:sz w:val="22"/>
              <w:szCs w:val="22"/>
            </w:rPr>
            <w:t>dostawa</w:t>
          </w:r>
        </w:p>
        <w:p w14:paraId="378A0380" w14:textId="77777777" w:rsidR="00334CB9" w:rsidRDefault="00334CB9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7B6417EC" w14:textId="77777777" w:rsidR="00334CB9" w:rsidRDefault="00334CB9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0BF5DA5A" w14:textId="77777777" w:rsidR="00B74E5F" w:rsidRPr="00B74E5F" w:rsidRDefault="00B74E5F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477782B9" w14:textId="77777777" w:rsidR="00BF56E7" w:rsidRPr="00BF56E7" w:rsidRDefault="00C503A2" w:rsidP="00DB46B0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Przedmiotowe postępowanie prowadzone jest przy użyciu środków komunikacji elektronicznej.</w:t>
          </w:r>
          <w:r w:rsidR="00BF56E7" w:rsidRPr="00BF56E7">
            <w:rPr>
              <w:rFonts w:ascii="Arial" w:hAnsi="Arial" w:cs="Arial"/>
              <w:bCs/>
              <w:sz w:val="22"/>
              <w:szCs w:val="22"/>
            </w:rPr>
            <w:t xml:space="preserve"> </w:t>
          </w:r>
        </w:p>
        <w:p w14:paraId="3177D387" w14:textId="77777777" w:rsidR="00BF56E7" w:rsidRDefault="00C503A2" w:rsidP="00DB46B0">
          <w:pPr>
            <w:spacing w:after="0"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Składanie ofert następuje za pośrednictwem platformy dostępnej pod adresem: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00A746E8" w14:textId="77777777" w:rsidR="00BF56E7" w:rsidRPr="00BF56E7" w:rsidRDefault="00BF56E7" w:rsidP="00DB46B0">
          <w:pPr>
            <w:spacing w:after="0" w:line="276" w:lineRule="auto"/>
            <w:jc w:val="center"/>
            <w:rPr>
              <w:rFonts w:ascii="Arial" w:hAnsi="Arial" w:cs="Arial"/>
              <w:sz w:val="8"/>
              <w:szCs w:val="8"/>
            </w:rPr>
          </w:pPr>
        </w:p>
        <w:p w14:paraId="476614C7" w14:textId="7C552CA2" w:rsidR="00C503A2" w:rsidRPr="00BF56E7" w:rsidRDefault="00000000" w:rsidP="00DB46B0">
          <w:pPr>
            <w:spacing w:after="0" w:line="276" w:lineRule="auto"/>
            <w:jc w:val="center"/>
            <w:rPr>
              <w:rStyle w:val="Hipercze"/>
              <w:rFonts w:ascii="Arial" w:hAnsi="Arial" w:cs="Arial"/>
              <w:sz w:val="22"/>
              <w:szCs w:val="22"/>
            </w:rPr>
          </w:pPr>
          <w:hyperlink r:id="rId8" w:history="1">
            <w:r w:rsidR="00BF56E7" w:rsidRPr="004E0F27">
              <w:rPr>
                <w:rStyle w:val="Hipercze"/>
                <w:rFonts w:ascii="Arial" w:hAnsi="Arial" w:cs="Arial"/>
                <w:sz w:val="22"/>
                <w:szCs w:val="22"/>
              </w:rPr>
              <w:t>https://ezamowienia.gov.pl</w:t>
            </w:r>
          </w:hyperlink>
        </w:p>
        <w:p w14:paraId="3237DF80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485F6BC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42575DD8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4107947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7096958" w14:textId="77777777" w:rsidR="00C503A2" w:rsidRDefault="00C503A2" w:rsidP="00DB46B0">
          <w:pPr>
            <w:pStyle w:val="Bezodstpw"/>
            <w:spacing w:line="276" w:lineRule="auto"/>
            <w:jc w:val="center"/>
          </w:pPr>
        </w:p>
        <w:p w14:paraId="66CBDEDD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2E404D1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7092C280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343B348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3FE2BCB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082D0D88" w14:textId="77777777" w:rsidR="000A7834" w:rsidRDefault="000A7834" w:rsidP="00DB46B0">
          <w:pPr>
            <w:pStyle w:val="Bezodstpw"/>
            <w:spacing w:line="276" w:lineRule="auto"/>
            <w:jc w:val="center"/>
          </w:pPr>
        </w:p>
        <w:p w14:paraId="3E34BF05" w14:textId="77777777" w:rsidR="000A7834" w:rsidRDefault="000A7834" w:rsidP="00DB46B0">
          <w:pPr>
            <w:pStyle w:val="Bezodstpw"/>
            <w:spacing w:line="276" w:lineRule="auto"/>
            <w:jc w:val="center"/>
          </w:pPr>
        </w:p>
        <w:p w14:paraId="2AFB4596" w14:textId="77777777" w:rsidR="004A40E0" w:rsidRDefault="004A40E0" w:rsidP="00DB46B0">
          <w:pPr>
            <w:pStyle w:val="Bezodstpw"/>
            <w:spacing w:line="276" w:lineRule="auto"/>
            <w:jc w:val="center"/>
          </w:pPr>
        </w:p>
        <w:p w14:paraId="70736D21" w14:textId="77777777" w:rsidR="004A40E0" w:rsidRPr="00BF56E7" w:rsidRDefault="004A40E0" w:rsidP="00DB46B0">
          <w:pPr>
            <w:pStyle w:val="Bezodstpw"/>
            <w:spacing w:line="276" w:lineRule="auto"/>
            <w:jc w:val="center"/>
          </w:pPr>
        </w:p>
        <w:p w14:paraId="2F1B1290" w14:textId="77777777" w:rsidR="00C503A2" w:rsidRDefault="00C503A2" w:rsidP="00DB46B0">
          <w:pPr>
            <w:pStyle w:val="Bezodstpw"/>
            <w:spacing w:line="276" w:lineRule="auto"/>
            <w:jc w:val="center"/>
          </w:pPr>
        </w:p>
        <w:p w14:paraId="29A9E16E" w14:textId="77777777" w:rsidR="004C395B" w:rsidRDefault="004C395B" w:rsidP="00DB46B0">
          <w:pPr>
            <w:pStyle w:val="Bezodstpw"/>
            <w:spacing w:line="276" w:lineRule="auto"/>
            <w:jc w:val="center"/>
          </w:pPr>
        </w:p>
        <w:p w14:paraId="4AF0EDB2" w14:textId="77777777" w:rsidR="004C395B" w:rsidRDefault="004C395B" w:rsidP="00DB46B0">
          <w:pPr>
            <w:pStyle w:val="Bezodstpw"/>
            <w:spacing w:line="276" w:lineRule="auto"/>
            <w:jc w:val="center"/>
          </w:pPr>
        </w:p>
        <w:p w14:paraId="5E52373E" w14:textId="77777777" w:rsidR="004C395B" w:rsidRPr="00BF56E7" w:rsidRDefault="004C395B" w:rsidP="00DB46B0">
          <w:pPr>
            <w:pStyle w:val="Bezodstpw"/>
            <w:spacing w:line="276" w:lineRule="auto"/>
            <w:jc w:val="center"/>
          </w:pPr>
        </w:p>
        <w:p w14:paraId="3CA3DDA1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5179F65D" w14:textId="77777777" w:rsidR="00050A76" w:rsidRPr="00BF56E7" w:rsidRDefault="00050A76" w:rsidP="00081B97">
          <w:pPr>
            <w:pStyle w:val="Nagwek1"/>
            <w:numPr>
              <w:ilvl w:val="0"/>
              <w:numId w:val="8"/>
            </w:numPr>
            <w:tabs>
              <w:tab w:val="num" w:pos="931"/>
            </w:tabs>
            <w:spacing w:line="276" w:lineRule="auto"/>
            <w:ind w:left="567"/>
            <w:jc w:val="both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Nazwa (firma) oraz adres Zamawiającego.</w:t>
          </w:r>
        </w:p>
        <w:p w14:paraId="5B1551EC" w14:textId="55F01F60" w:rsidR="004A40E0" w:rsidRDefault="00211837" w:rsidP="00DB46B0">
          <w:pPr>
            <w:pStyle w:val="pkt"/>
            <w:spacing w:before="0" w:after="0" w:line="276" w:lineRule="auto"/>
            <w:ind w:left="567" w:hanging="1701"/>
            <w:rPr>
              <w:rFonts w:ascii="Arial" w:hAnsi="Arial" w:cs="Arial"/>
              <w:b/>
              <w:sz w:val="22"/>
              <w:szCs w:val="22"/>
            </w:rPr>
          </w:pPr>
          <w:r w:rsidRPr="00BF56E7">
            <w:rPr>
              <w:rFonts w:ascii="Arial" w:eastAsia="Garamond" w:hAnsi="Arial" w:cs="Arial"/>
              <w:b/>
              <w:sz w:val="22"/>
              <w:szCs w:val="22"/>
            </w:rPr>
            <w:tab/>
            <w:t>Nazwa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 xml:space="preserve"> Zamawiającego: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/>
              <w:sz w:val="22"/>
              <w:szCs w:val="22"/>
            </w:rPr>
            <w:t xml:space="preserve">Przedsiębiorstwo Gospodarki Komunalnej </w:t>
          </w:r>
          <w:r w:rsidR="004E0A07" w:rsidRPr="004A40E0">
            <w:rPr>
              <w:rFonts w:ascii="Arial" w:hAnsi="Arial" w:cs="Arial"/>
              <w:b/>
              <w:sz w:val="22"/>
              <w:szCs w:val="22"/>
            </w:rPr>
            <w:t>sp. z o.o.</w:t>
          </w:r>
        </w:p>
        <w:p w14:paraId="2597A1C9" w14:textId="636FB15B" w:rsidR="00211837" w:rsidRPr="00BF56E7" w:rsidRDefault="00AF5C4C" w:rsidP="004A40E0">
          <w:pPr>
            <w:pStyle w:val="pkt"/>
            <w:spacing w:before="0" w:after="0" w:line="276" w:lineRule="auto"/>
            <w:ind w:left="3969" w:hanging="425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/>
              <w:sz w:val="22"/>
              <w:szCs w:val="22"/>
            </w:rPr>
            <w:t>w Muszynie</w:t>
          </w:r>
        </w:p>
        <w:p w14:paraId="45266F0A" w14:textId="77B2DDF2" w:rsidR="00211837" w:rsidRPr="00BF56E7" w:rsidRDefault="00211837" w:rsidP="00DB46B0">
          <w:pPr>
            <w:pStyle w:val="pkt"/>
            <w:spacing w:before="0" w:after="0" w:line="276" w:lineRule="auto"/>
            <w:ind w:left="567" w:firstLine="0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eastAsia="Garamond" w:hAnsi="Arial" w:cs="Arial"/>
              <w:b/>
              <w:sz w:val="22"/>
              <w:szCs w:val="22"/>
            </w:rPr>
            <w:t>Adres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:</w:t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="00915895">
            <w:rPr>
              <w:rFonts w:ascii="Arial" w:hAnsi="Arial" w:cs="Arial"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sz w:val="22"/>
              <w:szCs w:val="22"/>
            </w:rPr>
            <w:t>ul. Piłsudskiego 128, 33-370 Muszyna</w:t>
          </w:r>
        </w:p>
        <w:p w14:paraId="6E7EB65C" w14:textId="66DDA1D7" w:rsidR="00211837" w:rsidRPr="00BF56E7" w:rsidRDefault="00211837" w:rsidP="00DB46B0">
          <w:pPr>
            <w:pStyle w:val="Tekstpodstawowy"/>
            <w:spacing w:after="0" w:line="276" w:lineRule="auto"/>
            <w:ind w:firstLine="567"/>
            <w:jc w:val="both"/>
            <w:rPr>
              <w:rFonts w:ascii="Arial" w:hAnsi="Arial" w:cs="Arial"/>
              <w:b w:val="0"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sz w:val="22"/>
              <w:szCs w:val="22"/>
            </w:rPr>
            <w:t>Tel.:</w:t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="00C67E43"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="007C529E">
            <w:rPr>
              <w:rFonts w:ascii="Arial" w:hAnsi="Arial" w:cs="Arial"/>
              <w:b w:val="0"/>
              <w:sz w:val="22"/>
              <w:szCs w:val="22"/>
              <w:lang w:val="pl-PL"/>
            </w:rPr>
            <w:t xml:space="preserve"> </w:t>
          </w:r>
          <w:r w:rsidR="004A40E0" w:rsidRPr="004A40E0">
            <w:rPr>
              <w:rFonts w:ascii="Arial" w:hAnsi="Arial" w:cs="Arial"/>
              <w:b w:val="0"/>
              <w:sz w:val="22"/>
              <w:szCs w:val="22"/>
              <w:lang w:val="pl-PL"/>
            </w:rPr>
            <w:t>18 471-41-97</w:t>
          </w:r>
        </w:p>
        <w:p w14:paraId="0E26DE90" w14:textId="3998AEA3" w:rsidR="00211837" w:rsidRPr="00BF56E7" w:rsidRDefault="00211837" w:rsidP="004A40E0">
          <w:pPr>
            <w:pStyle w:val="pkt"/>
            <w:tabs>
              <w:tab w:val="left" w:pos="3402"/>
            </w:tabs>
            <w:spacing w:before="0" w:after="0" w:line="276" w:lineRule="auto"/>
            <w:ind w:left="295" w:firstLine="272"/>
            <w:rPr>
              <w:rFonts w:ascii="Arial" w:hAnsi="Arial" w:cs="Arial"/>
              <w:bCs/>
              <w:iCs/>
              <w:sz w:val="22"/>
              <w:szCs w:val="22"/>
            </w:rPr>
          </w:pP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REGON: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="004A40E0" w:rsidRPr="004A40E0">
            <w:rPr>
              <w:rFonts w:ascii="Arial" w:hAnsi="Arial" w:cs="Arial"/>
              <w:bCs/>
              <w:sz w:val="22"/>
              <w:szCs w:val="22"/>
              <w:lang w:eastAsia="x-none"/>
            </w:rPr>
            <w:t xml:space="preserve"> 490510448</w:t>
          </w:r>
        </w:p>
        <w:p w14:paraId="0434E699" w14:textId="0E3747C8" w:rsidR="00211837" w:rsidRPr="00BF56E7" w:rsidRDefault="00211837" w:rsidP="004A40E0">
          <w:pPr>
            <w:pStyle w:val="pkt"/>
            <w:tabs>
              <w:tab w:val="left" w:pos="3261"/>
            </w:tabs>
            <w:spacing w:before="0" w:after="0" w:line="276" w:lineRule="auto"/>
            <w:ind w:left="295" w:firstLine="272"/>
            <w:rPr>
              <w:rFonts w:ascii="Arial" w:hAnsi="Arial" w:cs="Arial"/>
              <w:bCs/>
              <w:iCs/>
              <w:sz w:val="22"/>
              <w:szCs w:val="22"/>
            </w:rPr>
          </w:pP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NIP: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="004A40E0">
            <w:rPr>
              <w:rFonts w:ascii="Arial" w:hAnsi="Arial" w:cs="Arial"/>
              <w:b/>
              <w:iCs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Cs/>
              <w:sz w:val="22"/>
              <w:szCs w:val="22"/>
              <w:lang w:eastAsia="x-none"/>
            </w:rPr>
            <w:t>734</w:t>
          </w:r>
          <w:r w:rsidR="004A40E0" w:rsidRPr="0031237D">
            <w:rPr>
              <w:rFonts w:asciiTheme="minorHAnsi" w:hAnsiTheme="minorHAnsi" w:cstheme="minorHAnsi"/>
              <w:iCs/>
              <w:sz w:val="24"/>
              <w:szCs w:val="24"/>
            </w:rPr>
            <w:t>0007329</w:t>
          </w:r>
        </w:p>
        <w:p w14:paraId="7C7F3C77" w14:textId="7C1401FB" w:rsidR="00211837" w:rsidRPr="00BF56E7" w:rsidRDefault="00211837" w:rsidP="00DB46B0">
          <w:pPr>
            <w:pStyle w:val="Tekstpodstawowy"/>
            <w:tabs>
              <w:tab w:val="left" w:pos="2977"/>
            </w:tabs>
            <w:spacing w:after="0" w:line="276" w:lineRule="auto"/>
            <w:jc w:val="both"/>
            <w:rPr>
              <w:rFonts w:ascii="Arial" w:hAnsi="Arial" w:cs="Arial"/>
              <w:b w:val="0"/>
              <w:bCs w:val="0"/>
              <w:sz w:val="22"/>
              <w:szCs w:val="22"/>
            </w:rPr>
          </w:pPr>
        </w:p>
        <w:p w14:paraId="383FACF9" w14:textId="47EFA300" w:rsidR="00211837" w:rsidRDefault="00211837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iCs/>
              <w:sz w:val="22"/>
              <w:szCs w:val="22"/>
            </w:rPr>
          </w:pP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 xml:space="preserve">Osoba wyznaczona do komunikowania się z Wykonawcami: </w:t>
          </w:r>
          <w:r w:rsidRPr="00BF56E7">
            <w:rPr>
              <w:rFonts w:ascii="Arial" w:hAnsi="Arial" w:cs="Arial"/>
              <w:bCs/>
              <w:iCs/>
              <w:sz w:val="22"/>
              <w:szCs w:val="22"/>
            </w:rPr>
            <w:t>Ewa Dudczak</w:t>
          </w:r>
          <w:r w:rsidR="00492C31">
            <w:rPr>
              <w:rFonts w:ascii="Arial" w:hAnsi="Arial" w:cs="Arial"/>
              <w:bCs/>
              <w:iCs/>
              <w:sz w:val="22"/>
              <w:szCs w:val="22"/>
            </w:rPr>
            <w:t xml:space="preserve"> - Mucha</w:t>
          </w:r>
          <w:r w:rsidR="009E0485" w:rsidRPr="00BF56E7">
            <w:rPr>
              <w:rFonts w:ascii="Arial" w:hAnsi="Arial" w:cs="Arial"/>
              <w:bCs/>
              <w:iCs/>
              <w:sz w:val="22"/>
              <w:szCs w:val="22"/>
            </w:rPr>
            <w:t>, tel.</w:t>
          </w:r>
          <w:r w:rsidR="00AF5C4C">
            <w:rPr>
              <w:rFonts w:ascii="Arial" w:hAnsi="Arial" w:cs="Arial"/>
              <w:bCs/>
              <w:iCs/>
              <w:sz w:val="22"/>
              <w:szCs w:val="22"/>
            </w:rPr>
            <w:t> 512 969</w:t>
          </w:r>
          <w:r w:rsidR="00F60AE4">
            <w:rPr>
              <w:rFonts w:ascii="Arial" w:hAnsi="Arial" w:cs="Arial"/>
              <w:bCs/>
              <w:iCs/>
              <w:sz w:val="22"/>
              <w:szCs w:val="22"/>
            </w:rPr>
            <w:t> </w:t>
          </w:r>
          <w:r w:rsidR="00AF5C4C">
            <w:rPr>
              <w:rFonts w:ascii="Arial" w:hAnsi="Arial" w:cs="Arial"/>
              <w:bCs/>
              <w:iCs/>
              <w:sz w:val="22"/>
              <w:szCs w:val="22"/>
            </w:rPr>
            <w:t>053</w:t>
          </w:r>
          <w:r w:rsidR="00F60AE4">
            <w:rPr>
              <w:rFonts w:ascii="Arial" w:hAnsi="Arial" w:cs="Arial"/>
              <w:bCs/>
              <w:iCs/>
              <w:sz w:val="22"/>
              <w:szCs w:val="22"/>
            </w:rPr>
            <w:t xml:space="preserve">, e-mail: </w:t>
          </w:r>
          <w:hyperlink r:id="rId9" w:history="1">
            <w:r w:rsidR="00F60AE4" w:rsidRPr="00911B89">
              <w:rPr>
                <w:rStyle w:val="Hipercze"/>
                <w:rFonts w:ascii="Arial" w:hAnsi="Arial" w:cs="Arial"/>
                <w:bCs/>
                <w:iCs/>
                <w:sz w:val="22"/>
                <w:szCs w:val="22"/>
              </w:rPr>
              <w:t>ewa.dudczak@pgk-muszyna.pl</w:t>
            </w:r>
          </w:hyperlink>
        </w:p>
        <w:p w14:paraId="458D99D6" w14:textId="4EF3D1C4" w:rsidR="0085504B" w:rsidRDefault="0085504B" w:rsidP="00DB46B0">
          <w:pPr>
            <w:pStyle w:val="pkt"/>
            <w:tabs>
              <w:tab w:val="left" w:pos="2977"/>
            </w:tabs>
            <w:spacing w:before="0" w:after="0" w:line="276" w:lineRule="auto"/>
            <w:rPr>
              <w:rFonts w:ascii="Arial" w:hAnsi="Arial" w:cs="Arial"/>
              <w:bCs/>
              <w:sz w:val="22"/>
              <w:szCs w:val="22"/>
            </w:rPr>
          </w:pPr>
        </w:p>
        <w:p w14:paraId="6F32E769" w14:textId="77777777" w:rsidR="0000056C" w:rsidRPr="00BF56E7" w:rsidRDefault="00401127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Style w:val="Hipercze"/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Komunikacja pomiędzy Zamawiającym, a Wykonawcą odbywa się przy użyciu Platform</w:t>
          </w:r>
          <w:r w:rsidR="00DD5D38" w:rsidRPr="00BF56E7">
            <w:rPr>
              <w:rFonts w:ascii="Arial" w:hAnsi="Arial" w:cs="Arial"/>
              <w:bCs/>
              <w:sz w:val="22"/>
              <w:szCs w:val="22"/>
            </w:rPr>
            <w:t>y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e</w:t>
          </w:r>
          <w:r w:rsidR="00DD5D38" w:rsidRPr="00BF56E7">
            <w:rPr>
              <w:rFonts w:ascii="Arial" w:hAnsi="Arial" w:cs="Arial"/>
              <w:bCs/>
              <w:sz w:val="22"/>
              <w:szCs w:val="22"/>
            </w:rPr>
            <w:t>-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Zamówienia </w:t>
          </w:r>
          <w:hyperlink r:id="rId10" w:history="1">
            <w:r w:rsidRPr="00BF56E7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https://ezamowienia.gov.pl</w:t>
            </w:r>
          </w:hyperlink>
        </w:p>
        <w:p w14:paraId="44F72994" w14:textId="29894785" w:rsidR="00E8318D" w:rsidRDefault="0000056C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</w:pPr>
          <w:r w:rsidRPr="00BF56E7">
            <w:rPr>
              <w:rFonts w:ascii="Arial" w:hAnsi="Arial" w:cs="Arial"/>
              <w:bCs/>
              <w:sz w:val="22"/>
              <w:szCs w:val="22"/>
            </w:rPr>
            <w:t>L</w:t>
          </w:r>
          <w:r w:rsidR="00160812" w:rsidRPr="00BF56E7">
            <w:rPr>
              <w:rFonts w:ascii="Arial" w:hAnsi="Arial" w:cs="Arial"/>
              <w:bCs/>
              <w:sz w:val="22"/>
              <w:szCs w:val="22"/>
            </w:rPr>
            <w:t xml:space="preserve">ink prowadzący bezpośrednio do widoku postępowania na Platformie e-Zamówienia: </w:t>
          </w:r>
          <w:r w:rsidR="004D4CAB" w:rsidRPr="004D4CAB">
            <w:rPr>
              <w:rStyle w:val="Hipercze"/>
              <w:rFonts w:ascii="Arial" w:hAnsi="Arial" w:cs="Arial"/>
              <w:bCs/>
              <w:sz w:val="22"/>
              <w:szCs w:val="22"/>
            </w:rPr>
            <w:t>https://ezamowienia.gov.pl/mp-client/tenders/ocds-148610-8661efa7-6376-11ee-a60c-9ec5599dddc1</w:t>
          </w:r>
        </w:p>
        <w:p w14:paraId="0A123B8B" w14:textId="0C8ABD8D" w:rsidR="00160812" w:rsidRPr="00BF56E7" w:rsidRDefault="00160812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Postępowanie można wyszukać również ze strony głównej Platformy e-Zamówienia (przycisk „Przeglądaj postępowania/konkursy”).</w:t>
          </w:r>
        </w:p>
        <w:p w14:paraId="46558308" w14:textId="77777777" w:rsidR="0000056C" w:rsidRPr="00BF56E7" w:rsidRDefault="0000056C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</w:p>
        <w:p w14:paraId="17240C17" w14:textId="6DD9156B" w:rsidR="00FF1A82" w:rsidRPr="00FF1A82" w:rsidRDefault="00FF1A82" w:rsidP="00FF1A82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  <w:r w:rsidRPr="00FF1A82">
            <w:rPr>
              <w:rFonts w:ascii="Arial" w:hAnsi="Arial" w:cs="Arial"/>
              <w:sz w:val="22"/>
              <w:szCs w:val="22"/>
            </w:rPr>
            <w:t>Strona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 internetowa prowadzonego postępowania, a także adres strony na której będą udostępniane zmiany i wyjaśnienia SWZ oraz inne dokumenty zamówienia bezpośrednio związane z postępowaniem o udzielenie zamówienia: </w:t>
          </w:r>
          <w:hyperlink r:id="rId11" w:history="1">
            <w:r w:rsidRPr="00FF1A82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https://ezamowienia.gov.pl</w:t>
            </w:r>
          </w:hyperlink>
          <w:r w:rsidRPr="00FF1A82">
            <w:rPr>
              <w:rStyle w:val="Hipercze"/>
              <w:rFonts w:ascii="Arial" w:hAnsi="Arial" w:cs="Arial"/>
              <w:bCs/>
              <w:sz w:val="22"/>
              <w:szCs w:val="22"/>
              <w:u w:val="none"/>
            </w:rPr>
            <w:t xml:space="preserve"> 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Dokumenty zamówienia </w:t>
          </w:r>
          <w:r w:rsidR="005B7A8A">
            <w:rPr>
              <w:rFonts w:ascii="Arial" w:hAnsi="Arial" w:cs="Arial"/>
              <w:bCs/>
              <w:sz w:val="22"/>
              <w:szCs w:val="22"/>
            </w:rPr>
            <w:t>są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 dostępne również na stronie </w:t>
          </w:r>
          <w:hyperlink r:id="rId12" w:history="1">
            <w:r w:rsidR="00AF5C4C" w:rsidRPr="00911B89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https://pgk-muszyna.pl/</w:t>
            </w:r>
          </w:hyperlink>
        </w:p>
        <w:p w14:paraId="1462B974" w14:textId="77777777" w:rsidR="00050A76" w:rsidRPr="00BF56E7" w:rsidRDefault="00050A76" w:rsidP="00DB46B0">
          <w:pPr>
            <w:pStyle w:val="pkt"/>
            <w:spacing w:before="0" w:after="0" w:line="276" w:lineRule="auto"/>
            <w:ind w:left="295"/>
            <w:rPr>
              <w:rFonts w:ascii="Arial" w:hAnsi="Arial" w:cs="Arial"/>
              <w:sz w:val="22"/>
              <w:szCs w:val="22"/>
            </w:rPr>
          </w:pPr>
        </w:p>
        <w:p w14:paraId="2A714F1D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Tryb udzielenia zamówienia.</w:t>
          </w:r>
        </w:p>
        <w:p w14:paraId="57F4D94F" w14:textId="26C6A335" w:rsidR="00050A76" w:rsidRPr="00BF56E7" w:rsidRDefault="00050A76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Postępowanie prowadzone jest 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w trybie podstawowym </w:t>
          </w:r>
          <w:r w:rsidR="004149DB">
            <w:rPr>
              <w:rFonts w:ascii="Arial" w:hAnsi="Arial" w:cs="Arial"/>
              <w:b/>
              <w:sz w:val="22"/>
              <w:szCs w:val="22"/>
            </w:rPr>
            <w:t>z</w:t>
          </w:r>
          <w:r w:rsidR="00A028AB" w:rsidRPr="00BF56E7">
            <w:rPr>
              <w:rFonts w:ascii="Arial" w:hAnsi="Arial" w:cs="Arial"/>
              <w:b/>
              <w:sz w:val="22"/>
              <w:szCs w:val="22"/>
            </w:rPr>
            <w:t xml:space="preserve"> możliwości</w:t>
          </w:r>
          <w:r w:rsidR="004149DB">
            <w:rPr>
              <w:rFonts w:ascii="Arial" w:hAnsi="Arial" w:cs="Arial"/>
              <w:b/>
              <w:sz w:val="22"/>
              <w:szCs w:val="22"/>
            </w:rPr>
            <w:t>ą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negocjacji na podstawie art.  275  pkt.  </w:t>
          </w:r>
          <w:r w:rsidR="004149DB">
            <w:rPr>
              <w:rFonts w:ascii="Arial" w:hAnsi="Arial" w:cs="Arial"/>
              <w:b/>
              <w:sz w:val="22"/>
              <w:szCs w:val="22"/>
            </w:rPr>
            <w:t>2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 ustawy  z  dnia  11 września 2019 r. Prawo zamówień publicznych (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t.j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. </w:t>
          </w:r>
          <w:r w:rsidR="008F2474" w:rsidRPr="00087336">
            <w:rPr>
              <w:rFonts w:ascii="Arial" w:hAnsi="Arial" w:cs="Arial"/>
              <w:sz w:val="22"/>
              <w:szCs w:val="22"/>
            </w:rPr>
            <w:t>Dz.U. 2023 poz. 1605</w:t>
          </w:r>
          <w:r w:rsidR="008F2474" w:rsidRPr="00BF56E7">
            <w:rPr>
              <w:rFonts w:ascii="Arial" w:hAnsi="Arial" w:cs="Arial"/>
              <w:bCs/>
              <w:sz w:val="22"/>
              <w:szCs w:val="22"/>
            </w:rPr>
            <w:t xml:space="preserve">, z </w:t>
          </w:r>
          <w:proofErr w:type="spellStart"/>
          <w:r w:rsidR="008F2474" w:rsidRPr="00BF56E7">
            <w:rPr>
              <w:rFonts w:ascii="Arial" w:hAnsi="Arial" w:cs="Arial"/>
              <w:bCs/>
              <w:sz w:val="22"/>
              <w:szCs w:val="22"/>
            </w:rPr>
            <w:t>późn</w:t>
          </w:r>
          <w:proofErr w:type="spellEnd"/>
          <w:r w:rsidR="008F2474" w:rsidRPr="00BF56E7">
            <w:rPr>
              <w:rFonts w:ascii="Arial" w:hAnsi="Arial" w:cs="Arial"/>
              <w:bCs/>
              <w:sz w:val="22"/>
              <w:szCs w:val="22"/>
            </w:rPr>
            <w:t xml:space="preserve">. </w:t>
          </w:r>
          <w:proofErr w:type="spellStart"/>
          <w:r w:rsidR="008F2474" w:rsidRPr="00BF56E7">
            <w:rPr>
              <w:rFonts w:ascii="Arial" w:hAnsi="Arial" w:cs="Arial"/>
              <w:bCs/>
              <w:sz w:val="22"/>
              <w:szCs w:val="22"/>
            </w:rPr>
            <w:t>zm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), zwanej dalej ustawą 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P</w:t>
          </w:r>
          <w:r w:rsidR="00843F9E">
            <w:rPr>
              <w:rFonts w:ascii="Arial" w:hAnsi="Arial" w:cs="Arial"/>
              <w:bCs/>
              <w:sz w:val="22"/>
              <w:szCs w:val="22"/>
            </w:rPr>
            <w:t>zp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>, oraz zgodnie z wymogami określonymi w niniejszej Specyfikacji Warunków Zamówienia, zwanej dalej „SWZ”.</w:t>
          </w:r>
        </w:p>
        <w:p w14:paraId="338F1BF7" w14:textId="60F0596F" w:rsidR="009E0485" w:rsidRPr="00BF56E7" w:rsidRDefault="009E0485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Zamawiający udziela niniejszego zamówienia w trybie podstawowym, w którym w </w:t>
          </w:r>
          <w:r w:rsidR="0013766A">
            <w:rPr>
              <w:rFonts w:ascii="Arial" w:hAnsi="Arial" w:cs="Arial"/>
              <w:bCs/>
              <w:sz w:val="22"/>
              <w:szCs w:val="22"/>
            </w:rPr>
            <w:t> o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dpowiedzi na ogłoszenie o zamówieniu oferty mogą składać wszyscy zainteresowani Wykonawcy, a następnie Zamawiający może przeprowadzić negocjacje w celu ulepszenia treści ofert, które podlegają ocenie w ramach kryteriów oceny ofert, a po zakończeniu negocjacji Zamawiający zaprasza Wykonawców do składania ofert dodatkowych. Więcej informacji znajduje się w rozdziale </w:t>
          </w:r>
          <w:r w:rsidR="002C1624">
            <w:rPr>
              <w:rFonts w:ascii="Arial" w:hAnsi="Arial" w:cs="Arial"/>
              <w:bCs/>
              <w:sz w:val="22"/>
              <w:szCs w:val="22"/>
            </w:rPr>
            <w:t>23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niniejszej SWZ. </w:t>
          </w:r>
        </w:p>
        <w:p w14:paraId="1102ADB2" w14:textId="3A70637E" w:rsidR="0000056C" w:rsidRPr="00BF56E7" w:rsidRDefault="0000056C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Szacunkowa wartość przedmiotowego zamówienia nie przekracza progów unijnych, o których mowa w art. 3 ustawy 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Pzp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>.</w:t>
          </w:r>
        </w:p>
        <w:p w14:paraId="67419A5E" w14:textId="74B3DF6F" w:rsidR="00050A76" w:rsidRPr="00BF56E7" w:rsidRDefault="00050A76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Do czynności podejmowanych przez Zamawiającego i Wykonawców w postępowaniu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br/>
            <w:t xml:space="preserve">o udzielenie zamówienia stosuje się przepisy powołanej ustawy 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P</w:t>
          </w:r>
          <w:r w:rsidR="00C67E43" w:rsidRPr="00BF56E7">
            <w:rPr>
              <w:rFonts w:ascii="Arial" w:hAnsi="Arial" w:cs="Arial"/>
              <w:bCs/>
              <w:sz w:val="22"/>
              <w:szCs w:val="22"/>
            </w:rPr>
            <w:t>zp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oraz aktów wykonawczych wydanych na jej podstawie, a w sprawach nieuregulowanych przepisy ustawy z dnia 23 kwietnia 1964 r. - Kodeks cywilny (</w:t>
          </w:r>
          <w:proofErr w:type="spellStart"/>
          <w:r w:rsidR="00AE7EC3" w:rsidRPr="00BF56E7">
            <w:rPr>
              <w:rFonts w:ascii="Arial" w:hAnsi="Arial" w:cs="Arial"/>
              <w:bCs/>
              <w:sz w:val="22"/>
              <w:szCs w:val="22"/>
            </w:rPr>
            <w:t>t.j</w:t>
          </w:r>
          <w:proofErr w:type="spellEnd"/>
          <w:r w:rsidR="00AE7EC3" w:rsidRPr="00BF56E7">
            <w:rPr>
              <w:rFonts w:ascii="Arial" w:hAnsi="Arial" w:cs="Arial"/>
              <w:bCs/>
              <w:sz w:val="22"/>
              <w:szCs w:val="22"/>
            </w:rPr>
            <w:t xml:space="preserve">. </w:t>
          </w:r>
          <w:r w:rsidR="00AF749B" w:rsidRPr="00087336">
            <w:rPr>
              <w:rFonts w:ascii="Arial" w:hAnsi="Arial" w:cs="Arial"/>
              <w:sz w:val="22"/>
              <w:szCs w:val="22"/>
            </w:rPr>
            <w:t>Dz.U. 2023 poz. 1615</w:t>
          </w:r>
          <w:r w:rsidR="00AE7EC3" w:rsidRPr="00BF56E7">
            <w:rPr>
              <w:rFonts w:ascii="Arial" w:hAnsi="Arial" w:cs="Arial"/>
              <w:bCs/>
              <w:sz w:val="22"/>
              <w:szCs w:val="22"/>
            </w:rPr>
            <w:t>, z </w:t>
          </w:r>
          <w:proofErr w:type="spellStart"/>
          <w:r w:rsidR="00AE7EC3" w:rsidRPr="00BF56E7">
            <w:rPr>
              <w:rFonts w:ascii="Arial" w:hAnsi="Arial" w:cs="Arial"/>
              <w:bCs/>
              <w:sz w:val="22"/>
              <w:szCs w:val="22"/>
            </w:rPr>
            <w:t>późn</w:t>
          </w:r>
          <w:proofErr w:type="spellEnd"/>
          <w:r w:rsidR="00AE7EC3" w:rsidRPr="00BF56E7">
            <w:rPr>
              <w:rFonts w:ascii="Arial" w:hAnsi="Arial" w:cs="Arial"/>
              <w:bCs/>
              <w:sz w:val="22"/>
              <w:szCs w:val="22"/>
            </w:rPr>
            <w:t>.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zm.).</w:t>
          </w:r>
        </w:p>
        <w:p w14:paraId="1D78D772" w14:textId="77777777" w:rsidR="008B0C01" w:rsidRPr="00BF56E7" w:rsidRDefault="008B0C01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Niniejsza SWZ ze wszystkimi załącznikami oraz ewentualnymi późniejszymi uzupełnieniami stanowi komplet materiałów niezbędnych do  przygotowania oferty. </w:t>
          </w:r>
        </w:p>
        <w:p w14:paraId="3FEDFCEB" w14:textId="74174071" w:rsidR="008B0C01" w:rsidRPr="00BF56E7" w:rsidRDefault="008B0C01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Przed terminem składania ofert Wykonawcy winni sprawdzić ponownie zawartość umieszczonych na stronie internetowej, w ramach niniejszego postępowania, dokumentów, w celu zapoznania się z treścią ewentualnych odpowiedzi lub wyjaśnień,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albo innymi wprowadzonymi zmianami. Za zapoznanie się z całością udostępnionych dokumentów odpowiada Wykonawca.</w:t>
          </w:r>
        </w:p>
        <w:p w14:paraId="08E73294" w14:textId="77777777" w:rsidR="00193D83" w:rsidRPr="00BF56E7" w:rsidRDefault="00193D83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</w:p>
        <w:p w14:paraId="54D57DEB" w14:textId="431EF0C4" w:rsidR="0017287C" w:rsidRPr="00BF56E7" w:rsidRDefault="00050A76" w:rsidP="00DB46B0">
          <w:pPr>
            <w:pStyle w:val="Nagwek1"/>
            <w:tabs>
              <w:tab w:val="num" w:pos="568"/>
            </w:tabs>
            <w:spacing w:after="0"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</w:rPr>
          </w:pPr>
          <w:bookmarkStart w:id="0" w:name="_Hlk133047137"/>
          <w:r w:rsidRPr="00BF56E7">
            <w:rPr>
              <w:rFonts w:ascii="Arial" w:hAnsi="Arial" w:cs="Arial"/>
              <w:bCs/>
              <w:sz w:val="22"/>
              <w:szCs w:val="22"/>
            </w:rPr>
            <w:t>Informacja o środkach komunikacji elektronicznej, przy użyciu których</w:t>
          </w:r>
          <w:r w:rsidR="00401127" w:rsidRPr="00BF56E7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Zamawiający będzie komunikował się z Wykonawcami oraz informacje </w:t>
          </w:r>
          <w:r w:rsidR="0017287C" w:rsidRPr="00BF56E7">
            <w:rPr>
              <w:rFonts w:ascii="Arial" w:hAnsi="Arial" w:cs="Arial"/>
              <w:bCs/>
              <w:sz w:val="22"/>
              <w:szCs w:val="22"/>
            </w:rPr>
            <w:t>o wymaganiach technicznych i organizacyjnych sporządzania, wysyłania i odbierania korespondencji elektronicznej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.</w:t>
          </w:r>
        </w:p>
        <w:p w14:paraId="7FEE95C0" w14:textId="1F650FFA" w:rsidR="00050A76" w:rsidRPr="00F60AE4" w:rsidRDefault="00050A76" w:rsidP="001B2DA3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F60AE4">
            <w:rPr>
              <w:rFonts w:ascii="Arial" w:hAnsi="Arial" w:cs="Arial"/>
              <w:bCs/>
              <w:sz w:val="22"/>
              <w:szCs w:val="22"/>
            </w:rPr>
            <w:t xml:space="preserve">W przedmiotowym postępowaniu o udzielenie zamówienia publicznego komunikacja między Zamawiającym a Wykonawcami odbywa się przy użyciu Platformy e-Zamówienia, która jest dostępna pod adresem: </w:t>
          </w:r>
          <w:hyperlink r:id="rId13" w:history="1">
            <w:r w:rsidRPr="00F60AE4">
              <w:rPr>
                <w:rStyle w:val="Hipercze"/>
                <w:rFonts w:ascii="Arial" w:hAnsi="Arial" w:cs="Arial"/>
                <w:sz w:val="22"/>
                <w:szCs w:val="22"/>
              </w:rPr>
              <w:t>https://ezamowienia.gov.pl/pl/</w:t>
            </w:r>
          </w:hyperlink>
          <w:r w:rsidRPr="00F60AE4">
            <w:rPr>
              <w:rFonts w:ascii="Arial" w:hAnsi="Arial" w:cs="Arial"/>
              <w:b/>
              <w:sz w:val="22"/>
              <w:szCs w:val="22"/>
            </w:rPr>
            <w:t xml:space="preserve">. </w:t>
          </w:r>
          <w:r w:rsidRPr="00F60AE4">
            <w:rPr>
              <w:rFonts w:ascii="Arial" w:hAnsi="Arial" w:cs="Arial"/>
              <w:bCs/>
              <w:sz w:val="22"/>
              <w:szCs w:val="22"/>
            </w:rPr>
            <w:t>W szczególnie uzasadnionych przypadkach Zamawiający dopuszcza komunikację za pomocą poczty elektronicznej na adres e-mail:</w:t>
          </w:r>
          <w:r w:rsidR="0000056C" w:rsidRPr="00F60AE4">
            <w:rPr>
              <w:rStyle w:val="Hipercze"/>
              <w:rFonts w:ascii="Arial" w:hAnsi="Arial" w:cs="Arial"/>
              <w:sz w:val="22"/>
              <w:szCs w:val="22"/>
              <w:u w:val="none"/>
            </w:rPr>
            <w:t xml:space="preserve"> </w:t>
          </w:r>
          <w:hyperlink r:id="rId14" w:history="1">
            <w:r w:rsidR="00F60AE4" w:rsidRPr="00F60AE4">
              <w:rPr>
                <w:rStyle w:val="Hipercze"/>
                <w:rFonts w:ascii="Arial" w:hAnsi="Arial" w:cs="Arial"/>
                <w:sz w:val="22"/>
                <w:szCs w:val="22"/>
              </w:rPr>
              <w:t>ewa.dudczak@pgk-muszyna.pl</w:t>
            </w:r>
          </w:hyperlink>
          <w:r w:rsidR="0000056C" w:rsidRPr="00F60AE4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60AE4">
            <w:rPr>
              <w:rFonts w:ascii="Arial" w:hAnsi="Arial" w:cs="Arial"/>
              <w:bCs/>
              <w:sz w:val="22"/>
              <w:szCs w:val="22"/>
            </w:rPr>
            <w:t>(nie dotyczy składania ofert/wniosków o dopuszczenie do udziału w postępowaniu).</w:t>
          </w:r>
        </w:p>
        <w:p w14:paraId="7EF3DDA8" w14:textId="1A182EEF" w:rsidR="00050A76" w:rsidRPr="00BF56E7" w:rsidRDefault="00050A76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Komunikacja w postępowaniu, </w:t>
          </w:r>
          <w:r w:rsidRPr="00BF56E7">
            <w:rPr>
              <w:rFonts w:ascii="Arial" w:hAnsi="Arial" w:cs="Arial"/>
              <w:bCs/>
              <w:sz w:val="22"/>
              <w:szCs w:val="22"/>
              <w:u w:val="single"/>
            </w:rPr>
            <w:t>z wyłączeniem składania ofert/wniosków o dopuszczenie do udziału w postępowaniu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, odbywa się drogą elektroniczną za pośrednictwem formularzy do komunikacji dostępnych w zakładce „Formularze” („Formularze do komunikacji”). Za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pośrednictwem „Formularzy do komunikacji” odbywa się w szczególności przekazywanie wezwań i zawiadomień, zadawanie pytań i udzielanie odpowiedzi. Formularze do komunikacji umożliwiają również dołączenie załącznika do przesyłanej wiadomości (przycisk „dodaj załącznik”). </w:t>
          </w:r>
        </w:p>
        <w:p w14:paraId="6C8B806C" w14:textId="29D72C3B" w:rsidR="00050A76" w:rsidRPr="00BF56E7" w:rsidRDefault="00050A76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 przypadku załączników, które są zgodnie z ustawą 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Pzp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lub rozporządzeniem Prezesa Rady Ministrów w sprawie wymagań dla dokumentów elektronicznych opatrzone kwalifikowanym podpisem elektronicznym, podpisem zaufanym lub podpisem osobistym, mogą być opatrzone, zgodnie z wyborem wykonawcy/wykonawcy wspólnie ubiegającego się o udzielenie zamówienia/podmiotu udostępniającego zasoby, podpisem zewnętrznym lub wewnętrznym. W zależności od rodzaju podpisu i jego typu (zewnętrzny, wewnętrzny) dodaje się do przesyłanej wiadomości uprzednio podpisane dokumenty</w:t>
          </w:r>
          <w:r w:rsidR="000C23A6" w:rsidRPr="000C23A6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="000C23A6" w:rsidRPr="00BF56E7">
            <w:rPr>
              <w:rFonts w:ascii="Arial" w:hAnsi="Arial" w:cs="Arial"/>
              <w:bCs/>
              <w:sz w:val="22"/>
              <w:szCs w:val="22"/>
            </w:rPr>
            <w:t>wraz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z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wygenerowanym plikiem podpisu (typ zewnętrzny) lub dokument z wszytym podpisem (typ wewnętrzny).</w:t>
          </w:r>
        </w:p>
        <w:p w14:paraId="3ECA9BF5" w14:textId="533F5FD1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</w:t>
          </w:r>
          <w:r w:rsidR="00365763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posiadanie tzw. konta uproszczonego na Platformie e-Zamówienia.</w:t>
          </w:r>
        </w:p>
        <w:p w14:paraId="7DCDCF0E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Wszystkie wysłane i odebrane w postępowaniu przez Wykonawcę wiadomości widoczne są po zalogowaniu w podglądzie postępowania w zakładce „Komunikacja”.</w:t>
          </w:r>
        </w:p>
        <w:p w14:paraId="5B8D501C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Składanie ofert następuje za pośrednictwem modułu składania ofert i wniosków (MOW) Platformy e-Zamówienia. </w:t>
          </w:r>
        </w:p>
        <w:p w14:paraId="57471E1C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Korzystanie z Platformy e-Zamówienia jest bezpłatne.</w:t>
          </w:r>
        </w:p>
        <w:p w14:paraId="5E5AED24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 </w:t>
          </w:r>
        </w:p>
        <w:p w14:paraId="6148572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Przeglądanie i pobieranie publicznej treści dokumentacji postępowania nie wymaga posiadania konta na Platformie e-Zamówienia ani logowania.</w:t>
          </w:r>
        </w:p>
        <w:p w14:paraId="011EF07C" w14:textId="75D948D4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 xml:space="preserve">Wymagania techniczne i organizacyjne wysyłania i odbierania dokumentów elektronicznych, elektronicznych kopii dokumentów i oświadczeń oraz informacji przekazywanych przy ich użyciu opisane zostały w Instrukcji interaktywnej „oferty, wnioski i prace konkursowe” dostępnej na platformie e-Zamówienia pod adresem: </w:t>
          </w:r>
          <w:hyperlink r:id="rId15" w:history="1">
            <w:r w:rsidR="00401127" w:rsidRPr="00BF56E7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https://media.ezamowienia.gov.pl/pod/2021/10/Oferty-5.2.pdf</w:t>
            </w:r>
          </w:hyperlink>
        </w:p>
        <w:p w14:paraId="1AFC692A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Maksymalny rozmiar plików przesyłanych za pośrednictwem „Formularzy do komunikacji” wynosi 25 MB (wielkość ta dotyczy plików przesyłanych jako załączniki do jednego formularza).</w:t>
          </w:r>
        </w:p>
        <w:p w14:paraId="605B38DD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Minimalne wymagania techniczne dotyczące sprzętu używanego w celu korzystania z usług Platformy e-Zamówienia oraz informacje dotyczące specyfikacji połączenia określa Regulamin Platformy e-Zamówienia.</w:t>
          </w:r>
        </w:p>
        <w:p w14:paraId="26A15C01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W przypadku problemów technicznych i awarii związanych z funkcjonowaniem Platformy e-Zamówienia użytkownicy mogą skorzystać ze wsparcia technicznego dostępnego poprzez formularz udostępniony na stronie internetowej https://ezamowienia.gov.pl w zakładce „Zgłoś problem”.</w:t>
          </w:r>
        </w:p>
        <w:p w14:paraId="175348C4" w14:textId="6B473BAE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Sposób sporządzania oraz sposób przekazywania ofert, oświadczeń, podmiotowych i przedmiotowych środków dowodowych oraz innych informacji, oświadczeń lub dokumentów przekazywanych w postępowaniu o udzielenie zamówienia publicznego; wymagania techniczne dla dokumentów elektronicznych oraz wymagania techniczne i organizacyjne użycia środków komunikacji elektronicznej służące do odbioru dokumentów elektronicznych (oferta, oświadczenia, podmiotowe i przedmiotowe środki dowodowe oraz innych informacji, oświadczeń lub dokumentów przekazywanych w postępowaniu) zawiera niniejsza SWZ oraz Rozporządzenie w sprawie wymagań dla</w:t>
          </w:r>
          <w:r w:rsidR="00B8566E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dokumentów elektronicznych.</w:t>
          </w:r>
        </w:p>
        <w:p w14:paraId="711B35B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</w:t>
          </w:r>
        </w:p>
        <w:p w14:paraId="3BE93F6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</w:t>
          </w:r>
        </w:p>
        <w:p w14:paraId="7E32C8B4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    </w:r>
        </w:p>
        <w:p w14:paraId="7D4AA39D" w14:textId="77777777" w:rsidR="00050A76" w:rsidRPr="00BF56E7" w:rsidRDefault="00050A76" w:rsidP="00DB46B0">
          <w:pPr>
            <w:pStyle w:val="pkt"/>
            <w:numPr>
              <w:ilvl w:val="0"/>
              <w:numId w:val="7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 formatach danych określonych w przepisach rozporządzenia Rady Ministrów w sprawie Krajowych Ram Interoperacyjności (i przekazuje się jako załącznik), lub </w:t>
          </w:r>
        </w:p>
        <w:p w14:paraId="3373B28D" w14:textId="7FDC9EBD" w:rsidR="00050A76" w:rsidRPr="00BF56E7" w:rsidRDefault="00050A76" w:rsidP="00DB46B0">
          <w:pPr>
            <w:pStyle w:val="pkt"/>
            <w:numPr>
              <w:ilvl w:val="0"/>
              <w:numId w:val="7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jako tekst wpisany bezpośrednio do wiadomości przekazywanej przy użyciu środków komunikacji elektronicznej (np. w treści wiadomości e-mail lub w treści „Formularza do</w:t>
          </w:r>
          <w:r w:rsidR="00626E8E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komunikacji”).</w:t>
          </w:r>
        </w:p>
        <w:p w14:paraId="78959014" w14:textId="12E2D006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Jeżeli dokumenty elektroniczne, przekazywane przy użyciu środków komunikacji elektronicznej, zawierają informacje stanowiące tajemnicę przedsiębiorstwa w rozumieniu przepisów ustawy z dnia 16 kwietnia 1993 r. o zwalczaniu nieuczciwej konkurencji (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t.j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>.</w:t>
          </w:r>
          <w:r w:rsidR="000F50A9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Dz.U. 2022 poz. 1233, z </w:t>
          </w:r>
          <w:proofErr w:type="spellStart"/>
          <w:r w:rsidRPr="00BF56E7">
            <w:rPr>
              <w:rFonts w:ascii="Arial" w:hAnsi="Arial" w:cs="Arial"/>
              <w:bCs/>
              <w:sz w:val="22"/>
              <w:szCs w:val="22"/>
            </w:rPr>
            <w:t>późn</w:t>
          </w:r>
          <w:proofErr w:type="spellEnd"/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. zm.) wykonawca, w celu utrzymania w poufności tych informacji, przekazuje je w wydzielonym i odpowiednio oznaczonym pliku, wraz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z</w:t>
          </w:r>
          <w:r w:rsidR="000F50A9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jednoczesnym zaznaczeniem w nazwie pliku „Dokument stanowiący tajemnicę przedsiębiorstwa”.</w:t>
          </w:r>
        </w:p>
        <w:p w14:paraId="1CC54CB3" w14:textId="467C7205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Dokumenty sporządzone w języku obcym są składane wraz z tłumaczeniem na język polski.</w:t>
          </w:r>
        </w:p>
        <w:p w14:paraId="581C2533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Stosowane skróty:</w:t>
          </w:r>
        </w:p>
        <w:p w14:paraId="4ACBFBE1" w14:textId="33D642C5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 xml:space="preserve">„ustawa </w:t>
          </w:r>
          <w:proofErr w:type="spellStart"/>
          <w:r w:rsidRPr="00BF56E7">
            <w:rPr>
              <w:rFonts w:ascii="Arial" w:hAnsi="Arial" w:cs="Arial"/>
              <w:sz w:val="22"/>
              <w:szCs w:val="22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</w:rPr>
            <w:t>” – ustawa z dnia 11 września 2019 r. – Prawo zamówień publicznych (</w:t>
          </w:r>
          <w:proofErr w:type="spellStart"/>
          <w:r w:rsidRPr="00BF56E7">
            <w:rPr>
              <w:rFonts w:ascii="Arial" w:hAnsi="Arial" w:cs="Arial"/>
              <w:sz w:val="22"/>
              <w:szCs w:val="22"/>
            </w:rPr>
            <w:t>t.j</w:t>
          </w:r>
          <w:proofErr w:type="spellEnd"/>
          <w:r w:rsidRPr="00BF56E7">
            <w:rPr>
              <w:rFonts w:ascii="Arial" w:hAnsi="Arial" w:cs="Arial"/>
              <w:sz w:val="22"/>
              <w:szCs w:val="22"/>
            </w:rPr>
            <w:t>. </w:t>
          </w:r>
          <w:r w:rsidR="00AF749B" w:rsidRPr="00087336">
            <w:rPr>
              <w:rFonts w:ascii="Arial" w:hAnsi="Arial" w:cs="Arial"/>
              <w:sz w:val="22"/>
              <w:szCs w:val="22"/>
            </w:rPr>
            <w:t>Dz.U. 2023 poz. 1605</w:t>
          </w:r>
          <w:r w:rsidRPr="00BF56E7">
            <w:rPr>
              <w:rFonts w:ascii="Arial" w:hAnsi="Arial" w:cs="Arial"/>
              <w:sz w:val="22"/>
              <w:szCs w:val="22"/>
            </w:rPr>
            <w:t xml:space="preserve">, z </w:t>
          </w:r>
          <w:proofErr w:type="spellStart"/>
          <w:r w:rsidRPr="00BF56E7">
            <w:rPr>
              <w:rFonts w:ascii="Arial" w:hAnsi="Arial" w:cs="Arial"/>
              <w:sz w:val="22"/>
              <w:szCs w:val="22"/>
            </w:rPr>
            <w:t>późn</w:t>
          </w:r>
          <w:proofErr w:type="spellEnd"/>
          <w:r w:rsidRPr="00BF56E7">
            <w:rPr>
              <w:rFonts w:ascii="Arial" w:hAnsi="Arial" w:cs="Arial"/>
              <w:sz w:val="22"/>
              <w:szCs w:val="22"/>
            </w:rPr>
            <w:t xml:space="preserve">. zm.), </w:t>
          </w:r>
        </w:p>
        <w:p w14:paraId="0E8AC53A" w14:textId="77777777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bookmarkStart w:id="1" w:name="_Hlk130469541"/>
          <w:r w:rsidRPr="00BF56E7">
            <w:rPr>
              <w:rFonts w:ascii="Arial" w:hAnsi="Arial" w:cs="Arial"/>
              <w:sz w:val="22"/>
              <w:szCs w:val="22"/>
            </w:rPr>
            <w:t xml:space="preserve">„SWZ” – Specyfikacja Warunków Zamówienia, </w:t>
          </w:r>
        </w:p>
        <w:p w14:paraId="7CBCF76A" w14:textId="6D7F6EE4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</w:t>
          </w:r>
          <w:r w:rsidR="005D0447" w:rsidRPr="00BF56E7">
            <w:rPr>
              <w:rFonts w:ascii="Arial" w:hAnsi="Arial" w:cs="Arial"/>
              <w:sz w:val="22"/>
              <w:szCs w:val="22"/>
            </w:rPr>
            <w:t>R</w:t>
          </w:r>
          <w:r w:rsidRPr="00BF56E7">
            <w:rPr>
              <w:rFonts w:ascii="Arial" w:hAnsi="Arial" w:cs="Arial"/>
              <w:sz w:val="22"/>
              <w:szCs w:val="22"/>
            </w:rPr>
            <w:t xml:space="preserve">ozporządzenie Prezesa Rady Ministrów w sprawie wymagań dla dokumentów elektronicznych” – rozporządzenie Prezesa Rady Ministrów z dnia 30 grudnia 2020 r. w sprawie sposobu sporządzania i przekazywania informacji oraz wymagań technicznych dla dokumentów elektronicznych oraz środków komunikacji elektronicznej w postępowaniu o udzielenie zamówienia publicznego lub w konkursie (Dz. U. poz. 2452), </w:t>
          </w:r>
        </w:p>
        <w:p w14:paraId="786CAA4C" w14:textId="18AE1A7C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</w:t>
          </w:r>
          <w:r w:rsidR="005D0447" w:rsidRPr="00BF56E7">
            <w:rPr>
              <w:rFonts w:ascii="Arial" w:hAnsi="Arial" w:cs="Arial"/>
              <w:sz w:val="22"/>
              <w:szCs w:val="22"/>
            </w:rPr>
            <w:t>R</w:t>
          </w:r>
          <w:r w:rsidRPr="00BF56E7">
            <w:rPr>
              <w:rFonts w:ascii="Arial" w:hAnsi="Arial" w:cs="Arial"/>
              <w:sz w:val="22"/>
              <w:szCs w:val="22"/>
            </w:rPr>
            <w:t>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 wymagań dla systemów teleinformatycznych (Dz. U. z 2017 r. poz. 2247).</w:t>
          </w:r>
        </w:p>
        <w:p w14:paraId="20B79E33" w14:textId="5B3D9589" w:rsidR="005D0447" w:rsidRPr="00BF56E7" w:rsidRDefault="005D0447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„Rozporządzenia w sprawie podmiotowych środków dowodowych” - Rozporządzenie Ministra Rozwoju, Pracy i Technologii z dnia 23 grudnia 2020 r. w sprawie podmiotowych środków dowodowych oraz innych dokumentów lub oświadczeń, jakich może żądać zamawiający od wykonawcy (</w:t>
          </w:r>
          <w:hyperlink r:id="rId16" w:history="1">
            <w:r w:rsidRPr="00BF56E7">
              <w:rPr>
                <w:rFonts w:ascii="Arial" w:hAnsi="Arial" w:cs="Arial"/>
                <w:sz w:val="22"/>
                <w:szCs w:val="22"/>
              </w:rPr>
              <w:t>Dz.U. 2020 poz. 2415</w:t>
            </w:r>
          </w:hyperlink>
          <w:r w:rsidR="00AF749B">
            <w:rPr>
              <w:rFonts w:ascii="Arial" w:hAnsi="Arial" w:cs="Arial"/>
              <w:sz w:val="22"/>
              <w:szCs w:val="22"/>
            </w:rPr>
            <w:t xml:space="preserve"> ze zm.</w:t>
          </w:r>
          <w:r w:rsidRPr="00BF56E7">
            <w:rPr>
              <w:rFonts w:ascii="Arial" w:hAnsi="Arial" w:cs="Arial"/>
              <w:sz w:val="22"/>
              <w:szCs w:val="22"/>
            </w:rPr>
            <w:t>).</w:t>
          </w:r>
        </w:p>
        <w:bookmarkEnd w:id="0"/>
        <w:bookmarkEnd w:id="1"/>
        <w:p w14:paraId="56D4F8D5" w14:textId="77777777" w:rsidR="00E04C17" w:rsidRPr="00BF56E7" w:rsidRDefault="00E04C17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</w:rPr>
          </w:pPr>
        </w:p>
        <w:p w14:paraId="2A8E1C5A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56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Nazwa i opis przedmiotu zamówienia.</w:t>
          </w:r>
        </w:p>
        <w:p w14:paraId="39F864CF" w14:textId="1775C7F1" w:rsidR="001F3CA9" w:rsidRPr="001F3CA9" w:rsidRDefault="00AF749B" w:rsidP="00461DD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bookmarkStart w:id="2" w:name="_Hlk130993886"/>
          <w:bookmarkStart w:id="3" w:name="_Hlk98430206"/>
          <w:r w:rsidRPr="001F3CA9">
            <w:rPr>
              <w:rFonts w:ascii="Arial" w:hAnsi="Arial" w:cs="Arial"/>
              <w:bCs/>
              <w:sz w:val="22"/>
              <w:szCs w:val="22"/>
            </w:rPr>
            <w:t xml:space="preserve">Przedmiot 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>zamówienia obejmuje swym zakresem sprzedaż, sukcesywne dostarczanie oraz rozładunek środków do zwalczania i zapobiegania śliskości takich jak sól drogowa do</w:t>
          </w:r>
          <w:r w:rsidR="00D7017B">
            <w:rPr>
              <w:rFonts w:ascii="Arial" w:hAnsi="Arial" w:cs="Arial"/>
              <w:bCs/>
              <w:sz w:val="22"/>
              <w:szCs w:val="22"/>
            </w:rPr>
            <w:t> 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>zwalczania skutków zimy w sezonie zimowym 2022/2023, w ilości ok</w:t>
          </w:r>
          <w:r w:rsidR="00342732">
            <w:rPr>
              <w:rFonts w:ascii="Arial" w:hAnsi="Arial" w:cs="Arial"/>
              <w:bCs/>
              <w:sz w:val="22"/>
              <w:szCs w:val="22"/>
            </w:rPr>
            <w:t>.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="00D7017B">
            <w:rPr>
              <w:rFonts w:ascii="Arial" w:hAnsi="Arial" w:cs="Arial"/>
              <w:bCs/>
              <w:sz w:val="22"/>
              <w:szCs w:val="22"/>
            </w:rPr>
            <w:t>4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>00 MG (ton) do</w:t>
          </w:r>
          <w:r w:rsidR="00D7017B">
            <w:rPr>
              <w:rFonts w:ascii="Arial" w:hAnsi="Arial" w:cs="Arial"/>
              <w:bCs/>
              <w:sz w:val="22"/>
              <w:szCs w:val="22"/>
            </w:rPr>
            <w:t> 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>siedziby Zamawiającego.</w:t>
          </w:r>
        </w:p>
        <w:p w14:paraId="094039B6" w14:textId="77777777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 xml:space="preserve">Parametry minimalne: </w:t>
          </w:r>
        </w:p>
        <w:p w14:paraId="7FF2ACCB" w14:textId="77777777" w:rsidR="001F3CA9" w:rsidRPr="001F3CA9" w:rsidRDefault="001F3CA9" w:rsidP="001F3CA9">
          <w:pPr>
            <w:pStyle w:val="Akapitzlist"/>
            <w:widowControl w:val="0"/>
            <w:numPr>
              <w:ilvl w:val="0"/>
              <w:numId w:val="87"/>
            </w:numPr>
            <w:shd w:val="clear" w:color="auto" w:fill="FFFFFF"/>
            <w:tabs>
              <w:tab w:val="left" w:pos="365"/>
              <w:tab w:val="left" w:pos="9072"/>
            </w:tabs>
            <w:autoSpaceDE w:val="0"/>
            <w:autoSpaceDN w:val="0"/>
            <w:adjustRightInd w:val="0"/>
            <w:spacing w:before="53" w:after="0"/>
            <w:ind w:left="1324" w:right="53"/>
            <w:jc w:val="both"/>
            <w:rPr>
              <w:rFonts w:ascii="Arial" w:hAnsi="Arial" w:cs="Arial"/>
              <w:bCs/>
              <w:color w:val="000000"/>
            </w:rPr>
          </w:pPr>
          <w:r w:rsidRPr="001F3CA9">
            <w:rPr>
              <w:rFonts w:ascii="Arial" w:hAnsi="Arial" w:cs="Arial"/>
              <w:bCs/>
              <w:color w:val="000000"/>
            </w:rPr>
            <w:t>Skład chemiczny:</w:t>
          </w:r>
        </w:p>
        <w:p w14:paraId="1BDBD1FF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NaCl - min 98,0 %,</w:t>
          </w:r>
        </w:p>
        <w:p w14:paraId="5B13ECFD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SO4 - max 2,0 %,</w:t>
          </w:r>
        </w:p>
        <w:p w14:paraId="26779F72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H2O - max 1,0 %,</w:t>
          </w:r>
        </w:p>
        <w:p w14:paraId="562CA3B7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K4Fe(</w:t>
          </w:r>
          <w:proofErr w:type="spellStart"/>
          <w:r w:rsidRPr="001F3CA9">
            <w:rPr>
              <w:rFonts w:ascii="Arial" w:hAnsi="Arial" w:cs="Arial"/>
              <w:color w:val="000000"/>
              <w:sz w:val="22"/>
              <w:szCs w:val="22"/>
            </w:rPr>
            <w:t>Cn</w:t>
          </w:r>
          <w:proofErr w:type="spellEnd"/>
          <w:r w:rsidRPr="001F3CA9">
            <w:rPr>
              <w:rFonts w:ascii="Arial" w:hAnsi="Arial" w:cs="Arial"/>
              <w:color w:val="000000"/>
              <w:sz w:val="22"/>
              <w:szCs w:val="22"/>
            </w:rPr>
            <w:t>)6 (antyzbrylacz) - minimum 40,0 mg/kg,</w:t>
          </w:r>
        </w:p>
        <w:p w14:paraId="09919261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sz w:val="22"/>
              <w:szCs w:val="22"/>
            </w:rPr>
          </w:pPr>
          <w:r w:rsidRPr="001F3CA9">
            <w:rPr>
              <w:rFonts w:ascii="Arial" w:hAnsi="Arial" w:cs="Arial"/>
              <w:bCs/>
              <w:color w:val="000000"/>
              <w:sz w:val="22"/>
              <w:szCs w:val="22"/>
            </w:rPr>
            <w:t>części nierozpuszczalne w wodzie - max 3,0 %.</w:t>
          </w:r>
        </w:p>
        <w:p w14:paraId="30A9401F" w14:textId="77777777" w:rsidR="001F3CA9" w:rsidRPr="001F3CA9" w:rsidRDefault="001F3CA9" w:rsidP="001F3CA9">
          <w:pPr>
            <w:pStyle w:val="Akapitzlist"/>
            <w:widowControl w:val="0"/>
            <w:numPr>
              <w:ilvl w:val="0"/>
              <w:numId w:val="87"/>
            </w:numPr>
            <w:shd w:val="clear" w:color="auto" w:fill="FFFFFF"/>
            <w:tabs>
              <w:tab w:val="left" w:pos="365"/>
              <w:tab w:val="left" w:pos="9072"/>
            </w:tabs>
            <w:autoSpaceDE w:val="0"/>
            <w:autoSpaceDN w:val="0"/>
            <w:adjustRightInd w:val="0"/>
            <w:spacing w:after="0"/>
            <w:ind w:left="1324" w:right="53"/>
            <w:jc w:val="both"/>
            <w:rPr>
              <w:rFonts w:ascii="Arial" w:hAnsi="Arial" w:cs="Arial"/>
              <w:bCs/>
              <w:color w:val="000000"/>
            </w:rPr>
          </w:pPr>
          <w:r w:rsidRPr="001F3CA9">
            <w:rPr>
              <w:rFonts w:ascii="Arial" w:hAnsi="Arial" w:cs="Arial"/>
              <w:bCs/>
              <w:color w:val="000000"/>
            </w:rPr>
            <w:t>Granulacja:</w:t>
          </w:r>
        </w:p>
        <w:p w14:paraId="680DB788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jc w:val="both"/>
            <w:rPr>
              <w:rFonts w:ascii="Arial" w:hAnsi="Arial" w:cs="Arial"/>
              <w:color w:val="000000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ziarna powyżej 6 mm - max 5,0 %,</w:t>
          </w:r>
        </w:p>
        <w:p w14:paraId="7146C72D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color w:val="000000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ziarna poniżej 1 mm - max 50,0 %,</w:t>
          </w:r>
        </w:p>
        <w:p w14:paraId="43540355" w14:textId="77777777" w:rsidR="001F3CA9" w:rsidRPr="001F3CA9" w:rsidRDefault="001F3CA9" w:rsidP="001F3CA9">
          <w:pPr>
            <w:pStyle w:val="Standard"/>
            <w:numPr>
              <w:ilvl w:val="0"/>
              <w:numId w:val="88"/>
            </w:numPr>
            <w:autoSpaceDE w:val="0"/>
            <w:spacing w:line="276" w:lineRule="auto"/>
            <w:ind w:left="1324"/>
            <w:rPr>
              <w:rFonts w:ascii="Arial" w:hAnsi="Arial" w:cs="Arial"/>
              <w:color w:val="000000"/>
              <w:kern w:val="0"/>
              <w:sz w:val="22"/>
              <w:szCs w:val="22"/>
            </w:rPr>
          </w:pPr>
          <w:r w:rsidRPr="001F3CA9">
            <w:rPr>
              <w:rFonts w:ascii="Arial" w:hAnsi="Arial" w:cs="Arial"/>
              <w:color w:val="000000"/>
              <w:sz w:val="22"/>
              <w:szCs w:val="22"/>
            </w:rPr>
            <w:t>sól drogowa</w:t>
          </w:r>
          <w:r w:rsidRPr="001F3CA9">
            <w:rPr>
              <w:rFonts w:ascii="Arial" w:hAnsi="Arial" w:cs="Arial"/>
              <w:color w:val="000000"/>
              <w:kern w:val="0"/>
              <w:sz w:val="22"/>
              <w:szCs w:val="22"/>
            </w:rPr>
            <w:t xml:space="preserve"> luzem bez opakowania.</w:t>
          </w:r>
        </w:p>
        <w:p w14:paraId="0910A2A2" w14:textId="21D769B6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Wykonawca zobowiązuje się do dostaw soli drogowej niezbrylającej się (Dr) posiadającej opinię Instytutu Badawczego Dróg i Mostów w Warszawie stwierdzając przydatność do</w:t>
          </w:r>
          <w:r w:rsidR="00342732">
            <w:rPr>
              <w:rFonts w:ascii="Arial" w:hAnsi="Arial" w:cs="Arial"/>
              <w:bCs/>
              <w:sz w:val="22"/>
              <w:szCs w:val="22"/>
            </w:rPr>
            <w:t> </w:t>
          </w:r>
          <w:r w:rsidRPr="001F3CA9">
            <w:rPr>
              <w:rFonts w:ascii="Arial" w:hAnsi="Arial" w:cs="Arial"/>
              <w:bCs/>
              <w:sz w:val="22"/>
              <w:szCs w:val="22"/>
            </w:rPr>
            <w:t>zimowego utrzymania dróg</w:t>
          </w:r>
          <w:r w:rsidR="00342732">
            <w:rPr>
              <w:rFonts w:ascii="Arial" w:hAnsi="Arial" w:cs="Arial"/>
              <w:bCs/>
              <w:sz w:val="22"/>
              <w:szCs w:val="22"/>
            </w:rPr>
            <w:t>.</w:t>
          </w:r>
          <w:r w:rsidR="00342732" w:rsidRPr="00342732">
            <w:rPr>
              <w:rFonts w:ascii="Arial" w:hAnsi="Arial" w:cs="Arial"/>
              <w:bCs/>
              <w:sz w:val="22"/>
              <w:szCs w:val="22"/>
            </w:rPr>
            <w:t xml:space="preserve"> </w:t>
          </w:r>
        </w:p>
        <w:p w14:paraId="5E3BD0A8" w14:textId="5C3AFFC6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Wykonawca realizował będzie dostawy własnym środkiem transportu wraz z załadunkiem i rozładunkiem do siedziby Zamawiającego</w:t>
          </w:r>
          <w:r w:rsidR="00342732" w:rsidRPr="00342732">
            <w:rPr>
              <w:rFonts w:ascii="Arial" w:hAnsi="Arial" w:cs="Arial"/>
              <w:bCs/>
              <w:sz w:val="22"/>
              <w:szCs w:val="22"/>
            </w:rPr>
            <w:t xml:space="preserve"> w terminie nie dłuższym niż </w:t>
          </w:r>
          <w:r w:rsidR="00B3557D">
            <w:rPr>
              <w:rFonts w:ascii="Arial" w:hAnsi="Arial" w:cs="Arial"/>
              <w:bCs/>
              <w:sz w:val="22"/>
              <w:szCs w:val="22"/>
            </w:rPr>
            <w:t>48 godzin</w:t>
          </w:r>
          <w:r w:rsidR="00342732" w:rsidRPr="00342732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="00B3557D">
            <w:rPr>
              <w:rFonts w:ascii="Arial" w:hAnsi="Arial" w:cs="Arial"/>
              <w:bCs/>
              <w:sz w:val="22"/>
              <w:szCs w:val="22"/>
            </w:rPr>
            <w:t xml:space="preserve">(zgodnie ze złożoną ofertą Wykonawcy) </w:t>
          </w:r>
          <w:r w:rsidR="00342732" w:rsidRPr="00342732">
            <w:rPr>
              <w:rFonts w:ascii="Arial" w:hAnsi="Arial" w:cs="Arial"/>
              <w:bCs/>
              <w:sz w:val="22"/>
              <w:szCs w:val="22"/>
            </w:rPr>
            <w:t>od dnia złożenia zapotrzebowania telefonicznie, faksem lub</w:t>
          </w:r>
          <w:r w:rsidR="00B3557D">
            <w:rPr>
              <w:rFonts w:ascii="Arial" w:hAnsi="Arial" w:cs="Arial"/>
              <w:bCs/>
              <w:sz w:val="22"/>
              <w:szCs w:val="22"/>
            </w:rPr>
            <w:t> </w:t>
          </w:r>
          <w:r w:rsidR="00342732" w:rsidRPr="00342732">
            <w:rPr>
              <w:rFonts w:ascii="Arial" w:hAnsi="Arial" w:cs="Arial"/>
              <w:bCs/>
              <w:sz w:val="22"/>
              <w:szCs w:val="22"/>
            </w:rPr>
            <w:t>mailem</w:t>
          </w:r>
          <w:r w:rsidR="00342732">
            <w:rPr>
              <w:rFonts w:ascii="Arial" w:hAnsi="Arial" w:cs="Arial"/>
              <w:bCs/>
              <w:sz w:val="22"/>
              <w:szCs w:val="22"/>
            </w:rPr>
            <w:t>.</w:t>
          </w:r>
        </w:p>
        <w:p w14:paraId="37C09286" w14:textId="77777777" w:rsid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lastRenderedPageBreak/>
            <w:t>Dostawy będą dokonywane sukcesywnie w zależności od potrzeb Zamawiającego jednorazowo nie mniej niż 25 Mg (ton).</w:t>
          </w:r>
        </w:p>
        <w:p w14:paraId="602B9BEE" w14:textId="77777777" w:rsidR="0004447A" w:rsidRPr="001F3CA9" w:rsidRDefault="0004447A" w:rsidP="0004447A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Zamawiający zastrzega sobie również możliwość odbioru soli drogowej własnym transportem, po uprzednim zgłoszeniu tego faktu Wykonawcy.</w:t>
          </w:r>
        </w:p>
        <w:p w14:paraId="71513A44" w14:textId="77777777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 xml:space="preserve">W ramach realizacji niniejszego zamówienia Zamawiający przewiduje możliwość skorzystania z prawa opcji, o którym mowa w art. 441 ust. 1 </w:t>
          </w:r>
          <w:proofErr w:type="spellStart"/>
          <w:r w:rsidRPr="001F3CA9">
            <w:rPr>
              <w:rFonts w:ascii="Arial" w:hAnsi="Arial" w:cs="Arial"/>
              <w:bCs/>
              <w:sz w:val="22"/>
              <w:szCs w:val="22"/>
            </w:rPr>
            <w:t>Pzp</w:t>
          </w:r>
          <w:proofErr w:type="spellEnd"/>
          <w:r w:rsidRPr="001F3CA9">
            <w:rPr>
              <w:rFonts w:ascii="Arial" w:hAnsi="Arial" w:cs="Arial"/>
              <w:bCs/>
              <w:sz w:val="22"/>
              <w:szCs w:val="22"/>
            </w:rPr>
            <w:t>, w zakresie, którego Zamawiający przewiduje zwiększenie świadczenia dostaw soli drogowej i transportu w ilości nie większej niż 30% zamówienia podstawowego objętego niniejszym zamówieniem.</w:t>
          </w:r>
        </w:p>
        <w:p w14:paraId="54354839" w14:textId="4DA72E1C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Zarówno odnośnie zakresu podstawowego zamówienia, jak i zakresu opcjonalnego zamówienia Zamawiający zastrzega sobie możliwość zlecenia dostaw w mniejszym lub</w:t>
          </w:r>
          <w:r w:rsidR="003942A7">
            <w:rPr>
              <w:rFonts w:ascii="Arial" w:hAnsi="Arial" w:cs="Arial"/>
              <w:bCs/>
              <w:sz w:val="22"/>
              <w:szCs w:val="22"/>
            </w:rPr>
            <w:t> </w:t>
          </w:r>
          <w:r w:rsidRPr="001F3CA9">
            <w:rPr>
              <w:rFonts w:ascii="Arial" w:hAnsi="Arial" w:cs="Arial"/>
              <w:bCs/>
              <w:sz w:val="22"/>
              <w:szCs w:val="22"/>
            </w:rPr>
            <w:t>większym zakresie, a także zwiększenia lub zmniejszenia ilości w zależności od potrzeb Zamawiającego (w stosunku do ilości określonych w formularzu ofertowym) w</w:t>
          </w:r>
          <w:r w:rsidR="003942A7">
            <w:rPr>
              <w:rFonts w:ascii="Arial" w:hAnsi="Arial" w:cs="Arial"/>
              <w:bCs/>
              <w:sz w:val="22"/>
              <w:szCs w:val="22"/>
            </w:rPr>
            <w:t> </w:t>
          </w:r>
          <w:r w:rsidRPr="001F3CA9">
            <w:rPr>
              <w:rFonts w:ascii="Arial" w:hAnsi="Arial" w:cs="Arial"/>
              <w:bCs/>
              <w:sz w:val="22"/>
              <w:szCs w:val="22"/>
            </w:rPr>
            <w:t>ramach wynagrodzenia umownego. Zamawiający w kontekście zakresu podstawowego zamówienia gwarantuje wykonanie 50% wartości tego zakresu zamówienia.</w:t>
          </w:r>
        </w:p>
        <w:p w14:paraId="1B20A6EC" w14:textId="77777777" w:rsidR="001F3CA9" w:rsidRPr="001F3CA9" w:rsidRDefault="001F3CA9" w:rsidP="001F3CA9">
          <w:pPr>
            <w:pStyle w:val="pkt"/>
            <w:numPr>
              <w:ilvl w:val="1"/>
              <w:numId w:val="7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Opis przedmiotu zamówienia według kodów Wspólnego Słownika Zamówień (CPV):</w:t>
          </w:r>
        </w:p>
        <w:p w14:paraId="4EB07B02" w14:textId="77777777" w:rsidR="001F3CA9" w:rsidRDefault="001F3CA9" w:rsidP="001F3CA9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1F3CA9">
            <w:rPr>
              <w:rFonts w:ascii="Arial" w:hAnsi="Arial" w:cs="Arial"/>
              <w:bCs/>
              <w:sz w:val="22"/>
              <w:szCs w:val="22"/>
            </w:rPr>
            <w:t>34927100-2 sól drogowa</w:t>
          </w:r>
        </w:p>
        <w:p w14:paraId="042EF0E3" w14:textId="75568041" w:rsidR="00B3557D" w:rsidRPr="001F3CA9" w:rsidRDefault="00B3557D" w:rsidP="001F3CA9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B3557D">
            <w:rPr>
              <w:rFonts w:ascii="Arial" w:hAnsi="Arial" w:cs="Arial"/>
              <w:bCs/>
              <w:sz w:val="22"/>
              <w:szCs w:val="22"/>
            </w:rPr>
            <w:t xml:space="preserve">60000000-8 </w:t>
          </w:r>
          <w:r>
            <w:rPr>
              <w:rFonts w:ascii="Arial" w:hAnsi="Arial" w:cs="Arial"/>
              <w:bCs/>
              <w:sz w:val="22"/>
              <w:szCs w:val="22"/>
            </w:rPr>
            <w:t>u</w:t>
          </w:r>
          <w:r w:rsidRPr="00B3557D">
            <w:rPr>
              <w:rFonts w:ascii="Arial" w:hAnsi="Arial" w:cs="Arial"/>
              <w:bCs/>
              <w:sz w:val="22"/>
              <w:szCs w:val="22"/>
            </w:rPr>
            <w:t>sługi transportowe</w:t>
          </w:r>
        </w:p>
        <w:p w14:paraId="273550F5" w14:textId="77777777" w:rsidR="00AF749B" w:rsidRPr="00B2512F" w:rsidRDefault="00AF749B" w:rsidP="00AF749B">
          <w:pPr>
            <w:pStyle w:val="Akapitzlist"/>
            <w:autoSpaceDE w:val="0"/>
            <w:autoSpaceDN w:val="0"/>
            <w:adjustRightInd w:val="0"/>
            <w:spacing w:after="0"/>
            <w:ind w:left="360"/>
            <w:jc w:val="both"/>
            <w:rPr>
              <w:rFonts w:ascii="Arial" w:hAnsi="Arial" w:cs="Arial"/>
              <w:lang w:val="pl-PL"/>
            </w:rPr>
          </w:pPr>
        </w:p>
        <w:bookmarkEnd w:id="2"/>
        <w:bookmarkEnd w:id="3"/>
        <w:p w14:paraId="72403B1B" w14:textId="5F238254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Termin wykonania zamówienia.</w:t>
          </w:r>
        </w:p>
        <w:p w14:paraId="26B1F565" w14:textId="77777777" w:rsidR="003942A7" w:rsidRPr="003942A7" w:rsidRDefault="003942A7" w:rsidP="003942A7">
          <w:pPr>
            <w:pStyle w:val="pkt"/>
            <w:numPr>
              <w:ilvl w:val="1"/>
              <w:numId w:val="90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3942A7">
            <w:rPr>
              <w:rFonts w:ascii="Arial" w:hAnsi="Arial" w:cs="Arial"/>
              <w:bCs/>
              <w:sz w:val="22"/>
              <w:szCs w:val="22"/>
            </w:rPr>
            <w:t xml:space="preserve">Termin rozpoczęcia: od dnia podpisania umowy. </w:t>
          </w:r>
        </w:p>
        <w:p w14:paraId="141FF42B" w14:textId="3262C579" w:rsidR="003942A7" w:rsidRPr="003942A7" w:rsidRDefault="003942A7" w:rsidP="003942A7">
          <w:pPr>
            <w:pStyle w:val="pkt"/>
            <w:numPr>
              <w:ilvl w:val="1"/>
              <w:numId w:val="90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3942A7">
            <w:rPr>
              <w:rFonts w:ascii="Arial" w:hAnsi="Arial" w:cs="Arial"/>
              <w:bCs/>
              <w:sz w:val="22"/>
              <w:szCs w:val="22"/>
            </w:rPr>
            <w:t xml:space="preserve">Termin zakończenia: nie później niż do </w:t>
          </w:r>
          <w:r w:rsidR="00A25C69">
            <w:rPr>
              <w:rFonts w:ascii="Arial" w:hAnsi="Arial" w:cs="Arial"/>
              <w:bCs/>
              <w:sz w:val="22"/>
              <w:szCs w:val="22"/>
            </w:rPr>
            <w:t xml:space="preserve">6 miesięcy od dnia podpisania umowy. </w:t>
          </w:r>
        </w:p>
        <w:p w14:paraId="788EA063" w14:textId="77777777" w:rsidR="009C704A" w:rsidRPr="003942A7" w:rsidRDefault="009C704A" w:rsidP="00DB46B0">
          <w:pPr>
            <w:pStyle w:val="pkt"/>
            <w:tabs>
              <w:tab w:val="left" w:pos="142"/>
            </w:tabs>
            <w:spacing w:before="0" w:after="0" w:line="276" w:lineRule="auto"/>
            <w:ind w:left="360" w:firstLine="0"/>
            <w:rPr>
              <w:rFonts w:ascii="Arial" w:hAnsi="Arial" w:cs="Arial"/>
              <w:sz w:val="22"/>
              <w:szCs w:val="22"/>
            </w:rPr>
          </w:pPr>
        </w:p>
        <w:p w14:paraId="1C2EC6B8" w14:textId="753E6A0F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Podstawy wykluczenia </w:t>
          </w:r>
          <w:r w:rsidR="00B66295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ykonawców.</w:t>
          </w:r>
        </w:p>
        <w:p w14:paraId="39797AF8" w14:textId="7FD7A71E" w:rsidR="0035516B" w:rsidRDefault="0035516B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O udzielenie zamówienia mogą ubiegać się Wykonawcy, którzy nie podlegają wykluczeniu z udziału w postępowaniu w zakresie określonym w art. 108 ust. 1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</w:t>
          </w:r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z</w:t>
          </w:r>
          <w:r w:rsidR="00A835B0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zastrzeżeniem art. 110 ust. 2 ustawy </w:t>
          </w:r>
          <w:proofErr w:type="spellStart"/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>, tj.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: </w:t>
          </w:r>
        </w:p>
        <w:p w14:paraId="744ED4F6" w14:textId="77777777" w:rsidR="00A835B0" w:rsidRPr="008F7264" w:rsidRDefault="00A835B0" w:rsidP="00A835B0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będącego osobą fizyczną, którego prawomocnie skazano za przestępstwo: </w:t>
          </w:r>
        </w:p>
        <w:p w14:paraId="0FC8C686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udziału w zorganizowanej grupie przestępczej albo związku mającym na celu popełnienie przestępstwa lub przestępstwa skarbowego, o którym mowa w art. 258 Kodeksu karnego, </w:t>
          </w:r>
        </w:p>
        <w:p w14:paraId="2474AA18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handlu ludźmi, o którym mowa w art. 189a Kodeksu karnego, </w:t>
          </w:r>
        </w:p>
        <w:p w14:paraId="2AAE2307" w14:textId="3F9A264B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o którym mowa w art. 228–230a, art. 250a Kodeksu karnego, w art. 46–48 ustawy z</w:t>
          </w:r>
          <w:r w:rsidR="00626E8E">
            <w:rPr>
              <w:rFonts w:ascii="Arial" w:hAnsi="Arial" w:cs="Arial"/>
              <w:lang w:val="pl-PL"/>
            </w:rPr>
            <w:t> </w:t>
          </w:r>
          <w:r w:rsidRPr="008F7264">
            <w:rPr>
              <w:rFonts w:ascii="Arial" w:hAnsi="Arial" w:cs="Arial"/>
            </w:rPr>
            <w:t>dnia 25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czerwca 2010 r. o sporcie lub w art. 54 ust. 1–4 ustawy z dnia 12 maja 2011 r. o refundacji leków, środków spożywczych specjalnego przeznaczenia żywieniowego oraz wyrobów medycznych,</w:t>
          </w:r>
        </w:p>
        <w:p w14:paraId="758281E1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finansowania przestępstwa o charakterze terrorystycznym, o którym mowa w art. 165a Kodeksu karnego, lub przestępstwo udaremniania lub utrudniania stwierdzenia przestępnego pochodzenia pieniędzy lub ukrywania ich pochodzenia, o którym mowa w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art.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 xml:space="preserve">299 Kodeksu karnego, </w:t>
          </w:r>
        </w:p>
        <w:p w14:paraId="2ABD99BD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o charakterze terrorystycznym, o którym mowa w art. 115 § 20 Kodeksu karnego, lub mające na celu popełnienie tego przestępstwa, </w:t>
          </w:r>
        </w:p>
        <w:p w14:paraId="46BFAB05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powierzenia wykonywania pracy małoletniemu cudzoziemcowi, o którym mowa w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art.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9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 xml:space="preserve">ust. 2 ustawy z dnia 15 czerwca 2012 r. o skutkach powierzania wykonywania pracy cudzoziemcom przebywającym wbrew przepisom na terytorium Rzeczypospolitej Polskiej, </w:t>
          </w:r>
        </w:p>
        <w:p w14:paraId="4210C3F8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lastRenderedPageBreak/>
    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    </w:r>
        </w:p>
        <w:p w14:paraId="183AE32D" w14:textId="77777777" w:rsidR="00A835B0" w:rsidRPr="008F7264" w:rsidRDefault="00A835B0" w:rsidP="00A835B0">
          <w:pPr>
            <w:pStyle w:val="Akapitzlist"/>
            <w:numPr>
              <w:ilvl w:val="0"/>
              <w:numId w:val="77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o którym mowa w art. 9 ust. 1 i 3 lub art. 10 ustawy z dnia 15 czerwca 2012 r. o skutkach powierzania wykonywania pracy cudzoziemcom przebywającym wbrew przepisom na terytorium Rzeczypospolitej Polskiej </w:t>
          </w:r>
        </w:p>
        <w:p w14:paraId="262A0646" w14:textId="77777777" w:rsidR="00A835B0" w:rsidRPr="008F7264" w:rsidRDefault="00A835B0" w:rsidP="00A835B0">
          <w:pPr>
            <w:pStyle w:val="Akapitzlist"/>
            <w:tabs>
              <w:tab w:val="left" w:pos="709"/>
            </w:tabs>
            <w:spacing w:after="0"/>
            <w:ind w:left="107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– lub za odpowiedni czyn zabroniony określony w przepisach prawa obcego; </w:t>
          </w:r>
        </w:p>
        <w:p w14:paraId="62391B85" w14:textId="51E18B0C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jeżeli urzędującego członka jego organu zarządzającego lub nadzorczego, wspólnika spółki w spółce jawnej lub partnerskiej albo komplementariusza w spółce komandytowej lub komandytowo-akcyjnej lub prokurenta prawomocnie skazano za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przestępstwo, o którym mowa w pkt 1</w:t>
          </w:r>
          <w:r w:rsidR="00431A88" w:rsidRPr="00BF56E7">
            <w:rPr>
              <w:rFonts w:ascii="Arial" w:hAnsi="Arial" w:cs="Arial"/>
              <w:lang w:val="pl-PL"/>
            </w:rPr>
            <w:t>)</w:t>
          </w:r>
          <w:r w:rsidRPr="00BF56E7">
            <w:rPr>
              <w:rFonts w:ascii="Arial" w:hAnsi="Arial" w:cs="Arial"/>
            </w:rPr>
            <w:t xml:space="preserve">; </w:t>
          </w:r>
        </w:p>
        <w:p w14:paraId="0F083D2D" w14:textId="75E6F2B6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wobec którego wydano prawomocny wyrok sądu lub ostateczną decyzję administracyjną o zaleganiu z uiszczeniem podatków, opłat lub składek na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grzywnami lub zawarł wiążące porozumienie w sprawie spłaty tych należności; </w:t>
          </w:r>
        </w:p>
        <w:p w14:paraId="48AD60FD" w14:textId="20987870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wobec którego prawomocnie orzeczono zakaz ubiegania się o zamówienia publiczne; </w:t>
          </w:r>
        </w:p>
        <w:p w14:paraId="43786DFF" w14:textId="20525519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jeżeli zamawiający może stwierdzić, na podstawie wiarygodnych przesłanek, że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wykonawca zawarł z innymi wykonawcami porozumienie mające na celu zakłócenie konkurencji, w szczególności jeżeli należąc do tej samej grupy kapitałowej w</w:t>
          </w:r>
          <w:r w:rsidR="00DA5EE4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rozumieniu ustawy z dnia 16 lutego 2007 r. o ochronie konkurencji i konsumentów, złożyli odrębne oferty, oferty częściowe lub wnioski o dopuszczenie do udziału w</w:t>
          </w:r>
          <w:r w:rsidR="00DA5EE4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postępowaniu, chyba że wykażą, że przygotowali te oferty lub wnioski niezależnie od siebie; </w:t>
          </w:r>
        </w:p>
        <w:p w14:paraId="4F257B5A" w14:textId="7522A9FB" w:rsidR="0035516B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spowodowane tym zakłócenie konkurencji może być wyeliminowane w inny sposób niż przez wykluczenie wykonawcy z udziału w postępowaniu o udzielenie zamówienia.</w:t>
          </w:r>
        </w:p>
        <w:p w14:paraId="42F57C18" w14:textId="68EF6B6F" w:rsidR="0035516B" w:rsidRPr="00BF56E7" w:rsidRDefault="00DA5EE4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Zgodnie z </w:t>
          </w:r>
          <w:bookmarkStart w:id="4" w:name="_Hlk130565869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art. 1 pkt 3 ustawy z dnia 13 kwietnia 2022 r. o szczególnych rozwiązaniach w</w:t>
          </w:r>
          <w:r w:rsidR="00C012B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zakresie przeciwdziałania wspieraniu agresji na Ukrainę oraz służących ochronie bezpieczeństwa narodowego</w:t>
          </w:r>
          <w:bookmarkEnd w:id="4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(dalej: „ustawa”) w celu przeciwdziałania wspieraniu agresji Federacji Rosyjskiej na Ukrainę rozpoczętej w dniu 24 lutego 2022 r., wobec osób i</w:t>
          </w:r>
          <w:r w:rsidR="0026366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podmiotów wpisanych na listę, o której mowa w art. 2 ustawy, stosuje się sankcje polegające m.in. na wykluczeniu z postępowania o udzielenie zamówienia publicznego lub konkursu prowadzonego na podstawie ustawy z dnia 11 września 2019 r. – Prawo zamówień publicznych (</w:t>
          </w:r>
          <w:proofErr w:type="spellStart"/>
          <w:r w:rsidR="0003437E" w:rsidRPr="00BF56E7">
            <w:rPr>
              <w:rFonts w:ascii="Arial" w:hAnsi="Arial" w:cs="Arial"/>
              <w:sz w:val="22"/>
              <w:szCs w:val="22"/>
              <w:lang w:eastAsia="en-US"/>
            </w:rPr>
            <w:t>t.j</w:t>
          </w:r>
          <w:proofErr w:type="spellEnd"/>
          <w:r w:rsidR="0003437E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. </w:t>
          </w:r>
          <w:r w:rsidR="0066266A" w:rsidRPr="0066266A">
            <w:rPr>
              <w:rFonts w:ascii="Arial" w:hAnsi="Arial" w:cs="Arial"/>
              <w:sz w:val="22"/>
              <w:szCs w:val="22"/>
              <w:lang w:eastAsia="en-US"/>
            </w:rPr>
            <w:t>Dz.U. 2023 poz. 1497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, z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późn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. zm.), zwanej dalej „ustawą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”.</w:t>
          </w:r>
        </w:p>
        <w:p w14:paraId="690309F8" w14:textId="77777777" w:rsidR="0003437E" w:rsidRPr="00BF56E7" w:rsidRDefault="0003437E" w:rsidP="00DB46B0">
          <w:pPr>
            <w:pStyle w:val="pkt"/>
            <w:tabs>
              <w:tab w:val="left" w:pos="142"/>
            </w:tabs>
            <w:spacing w:before="0" w:after="0" w:line="276" w:lineRule="auto"/>
            <w:ind w:left="927" w:firstLine="0"/>
            <w:rPr>
              <w:rFonts w:ascii="Arial" w:hAnsi="Arial" w:cs="Arial"/>
              <w:sz w:val="10"/>
              <w:szCs w:val="10"/>
              <w:lang w:eastAsia="en-US"/>
            </w:rPr>
          </w:pPr>
        </w:p>
        <w:p w14:paraId="55DAED2C" w14:textId="276184D3" w:rsidR="00DA5EE4" w:rsidRPr="00BF56E7" w:rsidRDefault="00DA5EE4" w:rsidP="00DB46B0">
          <w:pPr>
            <w:pStyle w:val="pkt"/>
            <w:tabs>
              <w:tab w:val="left" w:pos="142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Na podstawie art. 7 </w:t>
          </w:r>
          <w:bookmarkStart w:id="5" w:name="_Hlk130565971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ust. 1 ustawy </w:t>
          </w:r>
          <w:bookmarkEnd w:id="5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z postępowania o udzielenie zamówienia publicznego lub konkursu prowadzonego na podstawie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wyklucza się:</w:t>
          </w:r>
        </w:p>
        <w:p w14:paraId="449519D9" w14:textId="0EC6054C" w:rsidR="0002565D" w:rsidRPr="00BF56E7" w:rsidRDefault="0002565D" w:rsidP="00081B97">
          <w:pPr>
            <w:pStyle w:val="pkt"/>
            <w:numPr>
              <w:ilvl w:val="1"/>
              <w:numId w:val="12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wykonawcę oraz uczestnika konkursu wymienionego w wykazach określonych w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rozporządzeniu 765/2006 i rozporządzeniu 269/2014 albo wpisanego na listę na podstawie decyzji w sprawie wpisu na listę rozstrzygającej o zastosowaniu środka, o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którym mowa w art. 1 pkt 3</w:t>
          </w:r>
          <w:r w:rsidR="00BB4E56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; </w:t>
          </w:r>
        </w:p>
        <w:p w14:paraId="4E87A503" w14:textId="0696365F" w:rsidR="00BB4E56" w:rsidRPr="00BF56E7" w:rsidRDefault="0002565D" w:rsidP="00081B97">
          <w:pPr>
            <w:pStyle w:val="pkt"/>
            <w:numPr>
              <w:ilvl w:val="1"/>
              <w:numId w:val="12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lastRenderedPageBreak/>
            <w:t>wykonawcę oraz uczestnika konkursu, którego beneficjentem rzeczywistym w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rozumieniu ustawy z dnia 1 marca 2018 r. o przeciwdziałaniu praniu pieniędzy oraz finansowaniu terroryzmu jest osoba wymieniona w wykazach określonych w</w:t>
          </w:r>
          <w:r w:rsidR="008E45D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    </w:r>
          <w:r w:rsidR="00431A88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; </w:t>
          </w:r>
        </w:p>
        <w:p w14:paraId="633163B9" w14:textId="32BA56F6" w:rsidR="00DA5EE4" w:rsidRPr="00BF56E7" w:rsidRDefault="0002565D" w:rsidP="00081B97">
          <w:pPr>
            <w:pStyle w:val="pkt"/>
            <w:numPr>
              <w:ilvl w:val="1"/>
              <w:numId w:val="12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wykonawcę oraz uczestnika konkursu, którego jednostką dominującą w rozumieniu art. 3 ust. 1 pkt 37 ustawy z dnia 29 września 1994 r. o rachunkowości jest podmiot wymieniony w</w:t>
          </w:r>
          <w:r w:rsidR="00FA38F7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wykazach określonych w rozporządzeniu 765/2006 i rozporządzeniu 269/2014 albo wpisany na listę lub będący taką jednostką dominującą od dnia 24 lutego 2022 r., o ile został wpisany na listę na podstawie decyzji w sprawie wpisu na listę rozstrzygającej o</w:t>
          </w:r>
          <w:r w:rsidR="00FA38F7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zastosowaniu środka, o którym mowa w art. 1 pkt 3</w:t>
          </w:r>
          <w:r w:rsidR="00431A88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.</w:t>
          </w:r>
        </w:p>
        <w:p w14:paraId="50C5909C" w14:textId="4577C721" w:rsidR="00B33205" w:rsidRPr="008E45DD" w:rsidRDefault="002B78AC" w:rsidP="008E45DD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Powyższe wykluczenie określone w ust. </w:t>
          </w:r>
          <w:r w:rsidR="00A835B0">
            <w:rPr>
              <w:rFonts w:ascii="Arial" w:hAnsi="Arial" w:cs="Arial"/>
              <w:sz w:val="22"/>
              <w:szCs w:val="22"/>
              <w:lang w:eastAsia="en-US"/>
            </w:rPr>
            <w:t>2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SWZ następować będzie na okres trwania ww. okoliczności. W przypadku Wykonawcy wykluczonego na podstawie art. 7 ust. 1 ustawy, Zamawiający odrzuca ofertę takiego Wykonawcy, nie zaprasza go do złożenia </w:t>
          </w:r>
          <w:r w:rsidR="002F38F4" w:rsidRPr="00BF56E7">
            <w:rPr>
              <w:rFonts w:ascii="Arial" w:hAnsi="Arial" w:cs="Arial"/>
              <w:sz w:val="22"/>
              <w:szCs w:val="22"/>
              <w:lang w:eastAsia="en-US"/>
            </w:rPr>
            <w:t>oferty dodatkowej, oferty lub oferty ostatecznej,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odpowiednio do trybu stosowanego do udzielenia zamówienia publicznego oraz etapu prowadzonego postępowania o </w:t>
          </w:r>
          <w:r w:rsidRPr="008E45DD">
            <w:rPr>
              <w:rFonts w:ascii="Arial" w:hAnsi="Arial" w:cs="Arial"/>
              <w:sz w:val="22"/>
              <w:szCs w:val="22"/>
              <w:lang w:eastAsia="en-US"/>
            </w:rPr>
            <w:t>udzielenie zamówienia publicznego.</w:t>
          </w:r>
        </w:p>
        <w:p w14:paraId="6425F79A" w14:textId="4CABD0E7" w:rsidR="002B78AC" w:rsidRPr="00BF56E7" w:rsidRDefault="002B78AC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Przez ubieganie się o udzielenie zamówienia publicznego rozumie się odpowiednio złożenie oferty.</w:t>
          </w:r>
        </w:p>
        <w:p w14:paraId="7679F998" w14:textId="02532AE7" w:rsidR="002B78AC" w:rsidRPr="00BF56E7" w:rsidRDefault="002B78AC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Osoba lub podmiot podlegając</w:t>
          </w:r>
          <w:r w:rsidR="002F38F4" w:rsidRPr="00BF56E7">
            <w:rPr>
              <w:rFonts w:ascii="Arial" w:hAnsi="Arial" w:cs="Arial"/>
              <w:sz w:val="22"/>
              <w:szCs w:val="22"/>
              <w:lang w:eastAsia="en-US"/>
            </w:rPr>
            <w:t>e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wykluczeniu na podstawie ust. </w:t>
          </w:r>
          <w:r w:rsidR="002B25AF">
            <w:rPr>
              <w:rFonts w:ascii="Arial" w:hAnsi="Arial" w:cs="Arial"/>
              <w:sz w:val="22"/>
              <w:szCs w:val="22"/>
              <w:lang w:eastAsia="en-US"/>
            </w:rPr>
            <w:t>2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 które w okresie tego wykluczenia ubiegają się o udzielenie zamówienia publicznego lub biorą udział w postępowaniu o udzielenie zamówienia publicznego, podlegają karze pieniężnej.</w:t>
          </w:r>
        </w:p>
        <w:p w14:paraId="137404C3" w14:textId="4DF44C4F" w:rsidR="002B78AC" w:rsidRPr="00BF56E7" w:rsidRDefault="002B78AC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Karę pieniężną, o której mowa w ust. </w:t>
          </w:r>
          <w:r w:rsidR="00E4095D">
            <w:rPr>
              <w:rFonts w:ascii="Arial" w:hAnsi="Arial" w:cs="Arial"/>
              <w:sz w:val="22"/>
              <w:szCs w:val="22"/>
              <w:lang w:eastAsia="en-US"/>
            </w:rPr>
            <w:t>5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 nakłada Prezes Urzędu Zamówień Publicznych, w</w:t>
          </w:r>
          <w:r w:rsidR="00E9550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drodze decyzji, w wysokości do 20 000 000 zł.</w:t>
          </w:r>
        </w:p>
        <w:p w14:paraId="5893CCA8" w14:textId="3020463F" w:rsidR="00A50E81" w:rsidRPr="00BF56E7" w:rsidRDefault="00A50E81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Wykonawca nie podlega wykluczeniu w okolicznościach określonych w art. 108 ust. 1 pkt</w:t>
          </w:r>
          <w:r w:rsidR="00E9550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1, 2 i 5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, jeżeli udowodni Zamawiającemu, że spełnił wymagania określone w art. 110 ust. 2  pkt. 1) – 3)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. </w:t>
          </w:r>
        </w:p>
        <w:p w14:paraId="10B9863E" w14:textId="158DC86A" w:rsidR="00A50E81" w:rsidRDefault="00A50E81" w:rsidP="00081B97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Zamawiający ocenia, czy podjęte przez Wykonawcę czynności, o których mowa w</w:t>
          </w:r>
          <w:r w:rsidR="0026366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art.</w:t>
          </w:r>
          <w:r w:rsidR="0026366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110 ust. 2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 są wystarczające do wykazania jego rzetelności, uwzględniając wagę i</w:t>
          </w:r>
          <w:r w:rsidR="00E4095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szczególne okoliczności czynu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ykonawcy. Jeżeli podjęte przez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ykonawcę czynności, o których mowa w art. 110 ust. 2 ustawy </w:t>
          </w:r>
          <w:proofErr w:type="spellStart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Pzp</w:t>
          </w:r>
          <w:proofErr w:type="spellEnd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, nie są wystarczające do wykazania jego rzetelności,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Z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amawiający wyklucza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ykonawcę.</w:t>
          </w:r>
        </w:p>
        <w:p w14:paraId="27A3B8A1" w14:textId="77777777" w:rsidR="00966992" w:rsidRPr="00BF56E7" w:rsidRDefault="00966992" w:rsidP="00966992">
          <w:pPr>
            <w:pStyle w:val="pkt"/>
            <w:tabs>
              <w:tab w:val="left" w:pos="142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  <w:lang w:eastAsia="en-US"/>
            </w:rPr>
          </w:pPr>
        </w:p>
        <w:p w14:paraId="5A7E6C11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Warunki udziału w postępowaniu.</w:t>
          </w:r>
        </w:p>
        <w:p w14:paraId="79C99D46" w14:textId="5B6947FD" w:rsidR="00B7206B" w:rsidRPr="00BF56E7" w:rsidRDefault="00B7206B" w:rsidP="00081B97">
          <w:pPr>
            <w:pStyle w:val="Nagwek1"/>
            <w:numPr>
              <w:ilvl w:val="0"/>
              <w:numId w:val="13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O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udzielenie niniejszego zamówienia mogą ubiegać się Wykonawcy, którzy spełniają warunki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udziału w postępowaniu dotyczące:</w:t>
          </w:r>
        </w:p>
        <w:p w14:paraId="0A3A28FC" w14:textId="26E2F27D" w:rsidR="00B7206B" w:rsidRPr="00BF56E7" w:rsidRDefault="00B7206B" w:rsidP="00081B97">
          <w:pPr>
            <w:pStyle w:val="Akapitzlist"/>
            <w:numPr>
              <w:ilvl w:val="0"/>
              <w:numId w:val="14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 xml:space="preserve">zdolności do występowania w obrocie gospodarczym: </w:t>
          </w:r>
          <w:r w:rsidRPr="00BF56E7">
            <w:rPr>
              <w:rFonts w:ascii="Arial" w:eastAsiaTheme="minorHAnsi" w:hAnsi="Arial" w:cs="Arial"/>
            </w:rPr>
            <w:t>Zamawiający nie wyznacza warunków</w:t>
          </w:r>
          <w:r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Pr="00BF56E7">
            <w:rPr>
              <w:rFonts w:ascii="Arial" w:eastAsiaTheme="minorHAnsi" w:hAnsi="Arial" w:cs="Arial"/>
            </w:rPr>
            <w:t>w tym zakresie.</w:t>
          </w:r>
        </w:p>
        <w:p w14:paraId="01B1812F" w14:textId="77777777" w:rsidR="00610B50" w:rsidRPr="00BF56E7" w:rsidRDefault="00B7206B" w:rsidP="00081B97">
          <w:pPr>
            <w:pStyle w:val="Akapitzlist"/>
            <w:numPr>
              <w:ilvl w:val="0"/>
              <w:numId w:val="14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>uprawnień do prowadzenia określonej działalności gospodarczej lub zawodowej, o</w:t>
          </w:r>
          <w:r w:rsidR="00E3562C" w:rsidRPr="00BF56E7">
            <w:rPr>
              <w:rFonts w:ascii="Arial" w:eastAsiaTheme="minorHAnsi" w:hAnsi="Arial" w:cs="Arial"/>
              <w:b/>
              <w:bCs/>
              <w:lang w:val="pl-PL"/>
            </w:rPr>
            <w:t> </w:t>
          </w:r>
          <w:r w:rsidRPr="00BF56E7">
            <w:rPr>
              <w:rFonts w:ascii="Arial" w:eastAsiaTheme="minorHAnsi" w:hAnsi="Arial" w:cs="Arial"/>
              <w:b/>
              <w:bCs/>
            </w:rPr>
            <w:t>ile</w:t>
          </w:r>
          <w:r w:rsidRPr="00BF56E7">
            <w:rPr>
              <w:rFonts w:ascii="Arial" w:eastAsiaTheme="minorHAnsi" w:hAnsi="Arial" w:cs="Arial"/>
              <w:b/>
              <w:bCs/>
              <w:lang w:val="pl-PL"/>
            </w:rPr>
            <w:t xml:space="preserve"> </w:t>
          </w:r>
          <w:r w:rsidRPr="00BF56E7">
            <w:rPr>
              <w:rFonts w:ascii="Arial" w:eastAsiaTheme="minorHAnsi" w:hAnsi="Arial" w:cs="Arial"/>
              <w:b/>
              <w:bCs/>
            </w:rPr>
            <w:t xml:space="preserve">wynika to z odrębnych przepisów: </w:t>
          </w:r>
          <w:r w:rsidR="00610B50" w:rsidRPr="00BF56E7">
            <w:rPr>
              <w:rFonts w:ascii="Arial" w:eastAsiaTheme="minorHAnsi" w:hAnsi="Arial" w:cs="Arial"/>
            </w:rPr>
            <w:t>Zamawiający nie wyznacza warunków</w:t>
          </w:r>
          <w:r w:rsidR="00610B50"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="00610B50" w:rsidRPr="00BF56E7">
            <w:rPr>
              <w:rFonts w:ascii="Arial" w:eastAsiaTheme="minorHAnsi" w:hAnsi="Arial" w:cs="Arial"/>
            </w:rPr>
            <w:t>w tym zakresie.</w:t>
          </w:r>
        </w:p>
        <w:p w14:paraId="1A6FBB63" w14:textId="4303128C" w:rsidR="00610B50" w:rsidRPr="00BF56E7" w:rsidRDefault="00CB53E6" w:rsidP="00081B97">
          <w:pPr>
            <w:pStyle w:val="Akapitzlist"/>
            <w:numPr>
              <w:ilvl w:val="0"/>
              <w:numId w:val="14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>sytuacji ekonomicznej lub finansowej:</w:t>
          </w:r>
          <w:r w:rsidRPr="00BF56E7">
            <w:rPr>
              <w:rFonts w:ascii="Arial" w:eastAsiaTheme="minorHAnsi" w:hAnsi="Arial" w:cs="Arial"/>
              <w:b/>
              <w:bCs/>
              <w:lang w:val="pl-PL"/>
            </w:rPr>
            <w:t xml:space="preserve"> </w:t>
          </w:r>
          <w:r w:rsidR="00610B50" w:rsidRPr="00BF56E7">
            <w:rPr>
              <w:rFonts w:ascii="Arial" w:eastAsiaTheme="minorHAnsi" w:hAnsi="Arial" w:cs="Arial"/>
            </w:rPr>
            <w:t>Zamawiający nie wyznacza warunków</w:t>
          </w:r>
          <w:r w:rsidR="00610B50"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="00610B50" w:rsidRPr="00BF56E7">
            <w:rPr>
              <w:rFonts w:ascii="Arial" w:eastAsiaTheme="minorHAnsi" w:hAnsi="Arial" w:cs="Arial"/>
            </w:rPr>
            <w:t>w</w:t>
          </w:r>
          <w:r w:rsidR="00BF56E7">
            <w:rPr>
              <w:rFonts w:ascii="Arial" w:eastAsiaTheme="minorHAnsi" w:hAnsi="Arial" w:cs="Arial"/>
              <w:lang w:val="pl-PL"/>
            </w:rPr>
            <w:t> </w:t>
          </w:r>
          <w:r w:rsidR="00610B50" w:rsidRPr="00BF56E7">
            <w:rPr>
              <w:rFonts w:ascii="Arial" w:eastAsiaTheme="minorHAnsi" w:hAnsi="Arial" w:cs="Arial"/>
            </w:rPr>
            <w:t>tym zakresie.</w:t>
          </w:r>
        </w:p>
        <w:p w14:paraId="3718FC83" w14:textId="77777777" w:rsidR="002B25AF" w:rsidRPr="00BF56E7" w:rsidRDefault="00290ECC" w:rsidP="002B25AF">
          <w:pPr>
            <w:pStyle w:val="Akapitzlist"/>
            <w:numPr>
              <w:ilvl w:val="0"/>
              <w:numId w:val="14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0568FD">
            <w:rPr>
              <w:rFonts w:ascii="Arial" w:eastAsiaTheme="minorHAnsi" w:hAnsi="Arial" w:cs="Arial"/>
              <w:b/>
              <w:bCs/>
            </w:rPr>
            <w:t xml:space="preserve">zdolności technicznej lub zawodowej: </w:t>
          </w:r>
          <w:r w:rsidR="002B25AF" w:rsidRPr="00BF56E7">
            <w:rPr>
              <w:rFonts w:ascii="Arial" w:eastAsiaTheme="minorHAnsi" w:hAnsi="Arial" w:cs="Arial"/>
            </w:rPr>
            <w:t>Zamawiający nie wyznacza warunków</w:t>
          </w:r>
          <w:r w:rsidR="002B25AF"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="002B25AF" w:rsidRPr="00BF56E7">
            <w:rPr>
              <w:rFonts w:ascii="Arial" w:eastAsiaTheme="minorHAnsi" w:hAnsi="Arial" w:cs="Arial"/>
            </w:rPr>
            <w:t>w</w:t>
          </w:r>
          <w:r w:rsidR="002B25AF">
            <w:rPr>
              <w:rFonts w:ascii="Arial" w:eastAsiaTheme="minorHAnsi" w:hAnsi="Arial" w:cs="Arial"/>
              <w:lang w:val="pl-PL"/>
            </w:rPr>
            <w:t> </w:t>
          </w:r>
          <w:r w:rsidR="002B25AF" w:rsidRPr="00BF56E7">
            <w:rPr>
              <w:rFonts w:ascii="Arial" w:eastAsiaTheme="minorHAnsi" w:hAnsi="Arial" w:cs="Arial"/>
            </w:rPr>
            <w:t>tym zakresie.</w:t>
          </w:r>
        </w:p>
        <w:p w14:paraId="2FAE4781" w14:textId="3934F5CE" w:rsidR="008D30F2" w:rsidRPr="00BF56E7" w:rsidRDefault="008D30F2" w:rsidP="00081B97">
          <w:pPr>
            <w:pStyle w:val="Nagwek1"/>
            <w:numPr>
              <w:ilvl w:val="0"/>
              <w:numId w:val="13"/>
            </w:numPr>
            <w:spacing w:before="24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lastRenderedPageBreak/>
            <w:t>Informacje dla Wykonawców wspólnie ubiegających się o udzielenie zamówienia (np.</w:t>
          </w:r>
          <w:r w:rsidRPr="00BF56E7">
            <w:rPr>
              <w:rFonts w:ascii="Arial" w:hAnsi="Arial" w:cs="Arial"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sz w:val="22"/>
              <w:szCs w:val="22"/>
            </w:rPr>
            <w:t>Konsorcjum, spółki cywilne).</w:t>
          </w:r>
        </w:p>
        <w:p w14:paraId="7FDE7767" w14:textId="77777777" w:rsidR="008D30F2" w:rsidRPr="00BF56E7" w:rsidRDefault="008D30F2" w:rsidP="00081B97">
          <w:pPr>
            <w:pStyle w:val="Nagwek1"/>
            <w:numPr>
              <w:ilvl w:val="0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Wykonawcy, którzy wspólnie ubiegają się o udzielenie zamówienia:</w:t>
          </w:r>
        </w:p>
        <w:p w14:paraId="1497B976" w14:textId="77777777" w:rsidR="008D30F2" w:rsidRPr="00BF56E7" w:rsidRDefault="008D30F2" w:rsidP="00081B97">
          <w:pPr>
            <w:pStyle w:val="Nagwek1"/>
            <w:numPr>
              <w:ilvl w:val="1"/>
              <w:numId w:val="16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są zobowiązani ustanowić Pełnomocnika do reprezentowania ich w postępowaniu albo do reprezentowania ich w postępowaniu i do zawarcia umowy. Wszelka korespondencja kierowana będzie wyłącznie do podmiotu występującego jako pełnomocnik. </w:t>
          </w:r>
        </w:p>
        <w:p w14:paraId="37861728" w14:textId="270F516B" w:rsidR="008D30F2" w:rsidRPr="00BF56E7" w:rsidRDefault="008D30F2" w:rsidP="00081B97">
          <w:pPr>
            <w:pStyle w:val="Nagwek1"/>
            <w:numPr>
              <w:ilvl w:val="1"/>
              <w:numId w:val="16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color w:val="FF0000"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są zobowiązani do złożenia w ofercie Pełnomocnictwa ustanawiającego Pełnomocnika, o którym mowa w pkt </w:t>
          </w:r>
          <w:r w:rsidR="009D155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 lit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a) specyfikacji. Pełnomocnictwo zawierać powinno umocowanie do reprezentowania w postępowaniu lub do reprezentowania w</w:t>
          </w:r>
          <w:r w:rsidR="009D155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 i zawarcia umowy. </w:t>
          </w:r>
        </w:p>
        <w:p w14:paraId="5B5873FC" w14:textId="77777777" w:rsidR="00554192" w:rsidRPr="00BF56E7" w:rsidRDefault="00554192" w:rsidP="00081B97">
          <w:pPr>
            <w:pStyle w:val="Nagwek1"/>
            <w:numPr>
              <w:ilvl w:val="0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Wykonawcy wspólnie ubiegający się o udzielenie zamówienia publicznego składają, każdy z osobna, dokumenty wymienione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9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SWZ. </w:t>
          </w:r>
        </w:p>
        <w:p w14:paraId="56572926" w14:textId="413D5A74" w:rsidR="00554192" w:rsidRPr="00BF56E7" w:rsidRDefault="00554192" w:rsidP="00081B97">
          <w:pPr>
            <w:pStyle w:val="Nagwek1"/>
            <w:numPr>
              <w:ilvl w:val="0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Dokumenty te powinny potwierdzać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brak podstaw wykluczenia oraz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spełnienie warunków udziału w postępowaniu, w zakresie,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jakim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każdy z Wykonawców wykazuje spełnienie warunków udziału w postępowaniu</w:t>
          </w:r>
          <w:r w:rsidR="002B25AF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(jeżeli dotyczy)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788533B4" w14:textId="250545E5" w:rsidR="00554192" w:rsidRPr="003270C0" w:rsidRDefault="00554192" w:rsidP="00081B97">
          <w:pPr>
            <w:pStyle w:val="Nagwek1"/>
            <w:numPr>
              <w:ilvl w:val="0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Wykonawców wspólnie ubiegających się o udzielenie zamówienia: żaden z tych Wykonawców nie może podlegać wykluczeniu w okolicznościach, o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których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mowa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6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SWZ. </w:t>
          </w:r>
        </w:p>
        <w:p w14:paraId="0948C310" w14:textId="77777777" w:rsidR="009D1555" w:rsidRPr="003270C0" w:rsidRDefault="00554192" w:rsidP="009D1555">
          <w:pPr>
            <w:pStyle w:val="Nagwek1"/>
            <w:numPr>
              <w:ilvl w:val="0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Celem wykazania braku podstaw do wykluczenia, o których mowa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6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SWZ oraz spełnienia warunków udziału w postępowaniu o których mowa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7 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SWZ Wykonawcy składają oświadczania i dokumenty określone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9 SWZ w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>sposób i w trybie tam określonym.</w:t>
          </w:r>
          <w:r w:rsidR="009D1555"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</w:t>
          </w:r>
        </w:p>
        <w:p w14:paraId="0A403D69" w14:textId="77777777" w:rsidR="00A61E91" w:rsidRDefault="00CA20F9" w:rsidP="00A61E91">
          <w:pPr>
            <w:pStyle w:val="Nagwek1"/>
            <w:numPr>
              <w:ilvl w:val="0"/>
              <w:numId w:val="13"/>
            </w:numPr>
            <w:spacing w:before="240" w:after="0" w:line="276" w:lineRule="auto"/>
            <w:ind w:left="927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Informacje w zakresie polegania na zasobach podmiotu udostępniającego.</w:t>
          </w:r>
        </w:p>
        <w:p w14:paraId="19ECE61F" w14:textId="07742454" w:rsidR="002B25AF" w:rsidRPr="00A61E91" w:rsidRDefault="00F71802" w:rsidP="00A61E91">
          <w:pPr>
            <w:pStyle w:val="Nagwek1"/>
            <w:numPr>
              <w:ilvl w:val="0"/>
              <w:numId w:val="0"/>
            </w:numPr>
            <w:spacing w:after="0" w:line="276" w:lineRule="auto"/>
            <w:ind w:left="993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Zgodnie z art. 118 ustawy </w:t>
          </w:r>
          <w:proofErr w:type="spellStart"/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>Pzp</w:t>
          </w:r>
          <w:proofErr w:type="spellEnd"/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, Wykonawca może w celu potwierdzenia spełniania warunków udziału w postępowaniu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 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Z</w:t>
          </w:r>
          <w:r w:rsidR="00A61E91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uwagi jednak na nieokreślenie przez zamawiającego warunków udziału w</w:t>
          </w:r>
          <w:r w:rsidR="0014079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postępowaniu, dotyczących sytuacji ekonomicznej lub finansowej oraz zdolności technicznych lub zawodowych, przepis art. 118 </w:t>
          </w:r>
          <w:proofErr w:type="spellStart"/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Pzp</w:t>
          </w:r>
          <w:proofErr w:type="spellEnd"/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 nie ma w niniejszym postępowaniu zastosowania.</w:t>
          </w:r>
        </w:p>
        <w:p w14:paraId="4A061219" w14:textId="3044EB89" w:rsidR="00F71802" w:rsidRPr="00BF56E7" w:rsidRDefault="00F71802" w:rsidP="002B25AF">
          <w:pPr>
            <w:pStyle w:val="Akapitzlist"/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hAnsi="Arial" w:cs="Arial"/>
            </w:rPr>
          </w:pPr>
        </w:p>
        <w:p w14:paraId="1E755126" w14:textId="77777777" w:rsidR="0085199C" w:rsidRPr="00BF56E7" w:rsidRDefault="0085199C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Przedmiotowe środki dowodowe.</w:t>
          </w:r>
        </w:p>
        <w:p w14:paraId="65E2975C" w14:textId="450D885B" w:rsidR="00EC5DE8" w:rsidRDefault="005B7A8A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568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W niniejszym postępowaniu Zamawiający nie wymaga przedmiotowych środków dowodowych. </w:t>
          </w:r>
        </w:p>
        <w:p w14:paraId="06CF1F5B" w14:textId="77777777" w:rsidR="005B7A8A" w:rsidRPr="00EC5DE8" w:rsidRDefault="005B7A8A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568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</w:p>
        <w:p w14:paraId="7D8BD6E4" w14:textId="380A0429" w:rsidR="0085199C" w:rsidRPr="00BF56E7" w:rsidRDefault="0085199C" w:rsidP="00DB46B0">
          <w:pPr>
            <w:pStyle w:val="Nagwek1"/>
            <w:tabs>
              <w:tab w:val="num" w:pos="568"/>
            </w:tabs>
            <w:spacing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Wykaz oświadczeń i dokumentów, jakie mają dostarczyć Wykonawcy w</w:t>
          </w:r>
          <w:r w:rsidR="00EC5DE8">
            <w:rPr>
              <w:rFonts w:ascii="Arial" w:hAnsi="Arial" w:cs="Arial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celu potwierdzenia spełnienia warunków udziału w postępowaniu oraz braku podstaw do wykluczenia.</w:t>
          </w:r>
        </w:p>
        <w:p w14:paraId="78BFEDE6" w14:textId="77777777" w:rsidR="0085199C" w:rsidRPr="00BF56E7" w:rsidRDefault="0085199C" w:rsidP="00081B97">
          <w:pPr>
            <w:pStyle w:val="Nagwek1"/>
            <w:numPr>
              <w:ilvl w:val="0"/>
              <w:numId w:val="18"/>
            </w:numPr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Oświadczenia składane obligatoryjnie wraz z ofertą:</w:t>
          </w:r>
        </w:p>
        <w:p w14:paraId="7616812B" w14:textId="20139A5D" w:rsidR="0085199C" w:rsidRPr="00F22B7C" w:rsidRDefault="0085199C" w:rsidP="00081B97">
          <w:pPr>
            <w:pStyle w:val="Nagwek1"/>
            <w:numPr>
              <w:ilvl w:val="0"/>
              <w:numId w:val="17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Do oferty Wykonawca zobowiązany jest dołączyć aktualne na dzień składania oferty oświadczenie o niepodleganiu wykluczeniu, spełnianiu warunków udziału w postępowaniu, w zakresie wskazanym przez Zamawiającego.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Oświadczenie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stanowi dowód potwierdzający brak podstaw wykluczenia, spełnianie warunków udziału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lastRenderedPageBreak/>
            <w:t>w</w:t>
          </w:r>
          <w:r w:rsidR="00626E8E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postępowaniu, odpowiednio na dzień składania ofert, tymczasowo zastępujący 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wymagane przez zamawiającego podmiotowe środki dowodowe. Wzór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oświadczenia stanowi załącznik nr </w:t>
          </w:r>
          <w:r w:rsidR="004D233E"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2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 do SWZ.</w:t>
          </w:r>
        </w:p>
        <w:p w14:paraId="58664F1F" w14:textId="77777777" w:rsidR="0085199C" w:rsidRPr="00F22B7C" w:rsidRDefault="0085199C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Powyższe oświadczenia składa się, pod rygorem nieważności, w formie elektronicznej lub w postaci elektronicznej opatrzonej podpisem zaufanym lub podpisem osobistym.</w:t>
          </w:r>
        </w:p>
        <w:p w14:paraId="67F645E1" w14:textId="68A7D25D" w:rsidR="0085199C" w:rsidRPr="00F22B7C" w:rsidRDefault="0085199C" w:rsidP="00081B97">
          <w:pPr>
            <w:pStyle w:val="Nagwek1"/>
            <w:numPr>
              <w:ilvl w:val="0"/>
              <w:numId w:val="17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W przypadku Wykonawców wspólnie ubiegających się o udzielenie zamówienia, oświadczenie, o którym mowa w pkt. 1), składa każdy z Wykonawców wspólnie ubiegających się o zamówienie.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 Oświadczenia te potwierdzają brak podstaw wykluczenia oraz spełnianie warunków udziału w postępowaniu w zakresie, w jakim każdy z 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Wykonawców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 wykazuje spełnianie warunków udziału w postępowaniu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44E86CF4" w14:textId="77777777" w:rsidR="00C76DC5" w:rsidRPr="00F22B7C" w:rsidRDefault="00C76DC5" w:rsidP="00081B97">
          <w:pPr>
            <w:pStyle w:val="Nagwek1"/>
            <w:numPr>
              <w:ilvl w:val="0"/>
              <w:numId w:val="18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bookmarkStart w:id="6" w:name="_Hlk132998732"/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Dokumenty i oświadczenia, które Wykonawca będzie zobowiązany złożyć </w:t>
          </w:r>
          <w:r w:rsidRPr="00F22B7C">
            <w:rPr>
              <w:rFonts w:ascii="Arial" w:hAnsi="Arial" w:cs="Arial"/>
              <w:sz w:val="22"/>
              <w:szCs w:val="22"/>
            </w:rPr>
            <w:t>na wezwanie Zamawiającego - dotyczy wykonawcy, którego oferta została najwyżej oceniona:</w:t>
          </w:r>
          <w:bookmarkEnd w:id="6"/>
        </w:p>
        <w:p w14:paraId="23A89AF1" w14:textId="4372C4A0" w:rsidR="00C76DC5" w:rsidRPr="00F22B7C" w:rsidRDefault="00C76DC5" w:rsidP="00081B97">
          <w:pPr>
            <w:numPr>
              <w:ilvl w:val="0"/>
              <w:numId w:val="19"/>
            </w:numPr>
            <w:spacing w:after="0" w:line="276" w:lineRule="auto"/>
            <w:ind w:left="1250"/>
            <w:contextualSpacing/>
            <w:jc w:val="both"/>
            <w:rPr>
              <w:rFonts w:ascii="Arial" w:hAnsi="Arial" w:cs="Arial"/>
              <w:bCs/>
              <w:sz w:val="22"/>
              <w:szCs w:val="22"/>
            </w:rPr>
          </w:pPr>
          <w:bookmarkStart w:id="7" w:name="_Hlk132998749"/>
          <w:bookmarkStart w:id="8" w:name="_Hlk134736950"/>
          <w:r w:rsidRPr="00F22B7C">
            <w:rPr>
              <w:rFonts w:ascii="Arial" w:hAnsi="Arial" w:cs="Arial"/>
              <w:bCs/>
              <w:sz w:val="22"/>
              <w:szCs w:val="22"/>
            </w:rPr>
            <w:t>Zamawiający wezwie wykonawcę, którego oferta została najwyżej oceniona, do</w:t>
          </w:r>
          <w:r w:rsidR="00AE30F3" w:rsidRPr="00F22B7C">
            <w:rPr>
              <w:rFonts w:ascii="Arial" w:hAnsi="Arial" w:cs="Arial"/>
              <w:bCs/>
              <w:sz w:val="22"/>
              <w:szCs w:val="22"/>
            </w:rPr>
            <w:t> 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 xml:space="preserve">złożenia w wyznaczonym terminie, nie krótszym niż 5 dni od dnia wezwania, </w:t>
          </w:r>
          <w:r w:rsidR="00537688" w:rsidRPr="00F22B7C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>aktualnych na dzień złożenia</w:t>
          </w:r>
          <w:r w:rsidR="00B12FD5" w:rsidRPr="00F22B7C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>następujących podmiotowych środków dowodowych:</w:t>
          </w:r>
        </w:p>
        <w:p w14:paraId="28ACA282" w14:textId="0BE1A0A9" w:rsidR="00FD7DFD" w:rsidRPr="00F22B7C" w:rsidRDefault="00692A38" w:rsidP="00FD7DFD">
          <w:pPr>
            <w:pStyle w:val="Akapitzlist"/>
            <w:numPr>
              <w:ilvl w:val="0"/>
              <w:numId w:val="48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bookmarkStart w:id="9" w:name="_Hlk137788170"/>
          <w:bookmarkEnd w:id="7"/>
          <w:r w:rsidRPr="00F22B7C">
            <w:rPr>
              <w:rFonts w:ascii="Arial" w:hAnsi="Arial" w:cs="Arial"/>
              <w:bCs/>
            </w:rPr>
            <w:t>Oświadczenie Wykonawcy</w:t>
          </w:r>
          <w:r w:rsidR="00FD7DFD" w:rsidRPr="00F22B7C">
            <w:rPr>
              <w:rFonts w:ascii="Arial" w:hAnsi="Arial" w:cs="Arial"/>
              <w:bCs/>
            </w:rPr>
            <w:t xml:space="preserve"> o aktualności informacji zawartych w oświadczeniu, o którym mowa w art. 125 ust. 1 ustawy </w:t>
          </w:r>
          <w:proofErr w:type="spellStart"/>
          <w:r w:rsidR="00FD7DFD" w:rsidRPr="00F22B7C">
            <w:rPr>
              <w:rFonts w:ascii="Arial" w:hAnsi="Arial" w:cs="Arial"/>
              <w:bCs/>
            </w:rPr>
            <w:t>Pzp</w:t>
          </w:r>
          <w:proofErr w:type="spellEnd"/>
          <w:r w:rsidR="00FD7DFD" w:rsidRPr="00F22B7C">
            <w:rPr>
              <w:rFonts w:ascii="Arial" w:hAnsi="Arial" w:cs="Arial"/>
            </w:rPr>
            <w:t xml:space="preserve"> (wzór oświadczenia stanowi załącznik nr</w:t>
          </w:r>
          <w:r w:rsidR="00D566E7" w:rsidRPr="00F22B7C">
            <w:rPr>
              <w:rFonts w:ascii="Arial" w:hAnsi="Arial" w:cs="Arial"/>
              <w:lang w:val="pl-PL"/>
            </w:rPr>
            <w:t> </w:t>
          </w:r>
          <w:r w:rsidR="004D233E" w:rsidRPr="00F22B7C">
            <w:rPr>
              <w:rFonts w:ascii="Arial" w:hAnsi="Arial" w:cs="Arial"/>
              <w:lang w:val="pl-PL"/>
            </w:rPr>
            <w:t>3</w:t>
          </w:r>
          <w:r w:rsidR="00FD7DFD" w:rsidRPr="00F22B7C">
            <w:rPr>
              <w:rFonts w:ascii="Arial" w:hAnsi="Arial" w:cs="Arial"/>
            </w:rPr>
            <w:t xml:space="preserve"> do SWZ), w</w:t>
          </w:r>
          <w:r w:rsidR="00FD7DFD" w:rsidRPr="00F22B7C">
            <w:rPr>
              <w:rFonts w:ascii="Arial" w:hAnsi="Arial" w:cs="Arial"/>
              <w:lang w:val="pl-PL"/>
            </w:rPr>
            <w:t> </w:t>
          </w:r>
          <w:r w:rsidR="00FD7DFD" w:rsidRPr="00F22B7C">
            <w:rPr>
              <w:rFonts w:ascii="Arial" w:hAnsi="Arial" w:cs="Arial"/>
            </w:rPr>
            <w:t xml:space="preserve">zakresie podstaw wykluczenia z postępowania wskazanych przez zamawiającego, pod rygorem nieważności należy złożyć </w:t>
          </w:r>
        </w:p>
        <w:p w14:paraId="01E31392" w14:textId="1628EA9F" w:rsidR="00FD7DFD" w:rsidRPr="00D566E7" w:rsidRDefault="00FD7DFD" w:rsidP="00FD7DFD">
          <w:pPr>
            <w:pStyle w:val="Akapitzlist"/>
            <w:spacing w:after="0"/>
            <w:ind w:left="1247"/>
            <w:jc w:val="both"/>
            <w:rPr>
              <w:rFonts w:ascii="Arial" w:hAnsi="Arial" w:cs="Arial"/>
            </w:rPr>
          </w:pPr>
          <w:r w:rsidRPr="00D566E7">
            <w:rPr>
              <w:rFonts w:ascii="Arial" w:hAnsi="Arial" w:cs="Arial"/>
            </w:rPr>
            <w:t xml:space="preserve">- </w:t>
          </w:r>
          <w:r w:rsidRPr="00D566E7">
            <w:rPr>
              <w:rFonts w:ascii="Arial" w:hAnsi="Arial" w:cs="Arial"/>
              <w:b/>
              <w:bCs/>
            </w:rPr>
            <w:t>w formie elektronicznej</w:t>
          </w:r>
          <w:r w:rsidRPr="00D566E7">
            <w:rPr>
              <w:rFonts w:ascii="Arial" w:hAnsi="Arial" w:cs="Arial"/>
            </w:rPr>
            <w:t xml:space="preserve"> (tj. w postaci elektronicznej opatrzonej kwalifikowanym podpisem elektronicznym) przez osobę/osoby upoważnioną/upoważnione do</w:t>
          </w:r>
          <w:r w:rsidR="00D566E7" w:rsidRPr="00D566E7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>reprezentowania odpowiednio wykonawcy, wykonawcy wspólnie ubiegającego się o</w:t>
          </w:r>
          <w:r w:rsidRPr="00D566E7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 xml:space="preserve">udzielenie zamówienia </w:t>
          </w:r>
        </w:p>
        <w:p w14:paraId="7F72804F" w14:textId="77777777" w:rsidR="00FD7DFD" w:rsidRPr="00D566E7" w:rsidRDefault="00FD7DFD" w:rsidP="00FD7DFD">
          <w:pPr>
            <w:pStyle w:val="Akapitzlist"/>
            <w:spacing w:after="0"/>
            <w:ind w:left="1247"/>
            <w:jc w:val="both"/>
            <w:rPr>
              <w:rFonts w:ascii="Arial" w:hAnsi="Arial" w:cs="Arial"/>
            </w:rPr>
          </w:pPr>
          <w:r w:rsidRPr="00D566E7">
            <w:rPr>
              <w:rFonts w:ascii="Arial" w:hAnsi="Arial" w:cs="Arial"/>
              <w:lang w:val="pl-PL"/>
            </w:rPr>
            <w:t>lub</w:t>
          </w:r>
        </w:p>
        <w:p w14:paraId="66B14059" w14:textId="72CF7E08" w:rsidR="00FD7DFD" w:rsidRPr="00D566E7" w:rsidRDefault="00FD7DFD" w:rsidP="00FD7DFD">
          <w:pPr>
            <w:pStyle w:val="Akapitzlist"/>
            <w:spacing w:after="0"/>
            <w:ind w:left="1247"/>
            <w:jc w:val="both"/>
            <w:rPr>
              <w:rFonts w:ascii="Arial" w:hAnsi="Arial" w:cs="Arial"/>
            </w:rPr>
          </w:pPr>
          <w:r w:rsidRPr="00D566E7">
            <w:rPr>
              <w:rFonts w:ascii="Arial" w:hAnsi="Arial" w:cs="Arial"/>
            </w:rPr>
            <w:t xml:space="preserve">- </w:t>
          </w:r>
          <w:r w:rsidRPr="00D566E7">
            <w:rPr>
              <w:rFonts w:ascii="Arial" w:hAnsi="Arial" w:cs="Arial"/>
              <w:b/>
              <w:bCs/>
            </w:rPr>
            <w:t>w postaci elektronicznej</w:t>
          </w:r>
          <w:r w:rsidRPr="00D566E7">
            <w:rPr>
              <w:rFonts w:ascii="Arial" w:hAnsi="Arial" w:cs="Arial"/>
            </w:rPr>
            <w:t xml:space="preserve"> opatrzonej podpisem zaufanym lub podpisem osobistym przez osobę/osoby upoważnioną/upoważnione do reprezentowania odpowiednio wykonawcy, wykonawcy wspólnie ubiegającego się o udzielenie zamówienia. Jeżeli oświadczenie zostało sporządzone jako dokument w postaci papierowej i opatrzony własnoręcznym podpisem, przekazuje się cyfrowe odwzorowanie tego dokumentu opatrzone kwalifikowanym podpisem elektronicznym, podpisem zaufanym lub</w:t>
          </w:r>
          <w:r w:rsidR="00E34992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>podpisem osobistym, poświadczającym zgodność cyfrowego odwzorowania z</w:t>
          </w:r>
          <w:r w:rsidR="00576087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>dokumentem w postaci papierowej. Poświadczenia dokonuje – odpowiednio wykonawca lub wykonawca wspólnie ubiegający się o udzielenie zamówienia. Poświadczenia zgodności cyfrowego odwzorowania z</w:t>
          </w:r>
          <w:r w:rsidRPr="00D566E7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>dokumentem w postaci papierowej może dokonać również notariusz W</w:t>
          </w:r>
          <w:r w:rsidRPr="00D566E7">
            <w:rPr>
              <w:rFonts w:ascii="Arial" w:hAnsi="Arial" w:cs="Arial"/>
              <w:lang w:val="pl-PL"/>
            </w:rPr>
            <w:t> </w:t>
          </w:r>
          <w:r w:rsidRPr="00D566E7">
            <w:rPr>
              <w:rFonts w:ascii="Arial" w:hAnsi="Arial" w:cs="Arial"/>
            </w:rPr>
            <w:t xml:space="preserve">przypadku wykonawców wspólnie ubiegających się o udzielenie zamówienia oświadczenie, o którym mowa w tym punkcie składa każdy wykonawca jako oświadczenie własne. </w:t>
          </w:r>
        </w:p>
        <w:bookmarkEnd w:id="8"/>
        <w:bookmarkEnd w:id="9"/>
        <w:p w14:paraId="2834CD22" w14:textId="6677EB0A" w:rsidR="00194E61" w:rsidRPr="00BF56E7" w:rsidRDefault="00194E61" w:rsidP="00081B97">
          <w:pPr>
            <w:pStyle w:val="Nagwek1"/>
            <w:numPr>
              <w:ilvl w:val="0"/>
              <w:numId w:val="18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Jeżeli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nie złożył oświadczenia, o którym mowa w art. 125 ust. 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ustawy </w:t>
          </w:r>
          <w:proofErr w:type="spellStart"/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podmiotowych środków dowodowych, innych dokumentów lub oświadczeń składanych w</w:t>
          </w:r>
          <w:r w:rsidR="00AE30F3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 lub są one niekompletne lub zawierają błędy,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Zamawiający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wzywa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Wykonawcę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odpowiednio do ich złożenia, poprawienia lub uzupełnienia w wyznaczonym terminie, chyba że oferta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podlega odrzuceniu</w:t>
          </w:r>
          <w:r w:rsidR="007A7284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="007A7284" w:rsidRPr="007A7284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bez względu na ich złożenie, uzupełnienie lub poprawienie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lub zachodzą przesłanki unieważnienia postępowania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52D60494" w14:textId="77777777" w:rsidR="007E2370" w:rsidRPr="00BF56E7" w:rsidRDefault="007E2370" w:rsidP="00081B97">
          <w:pPr>
            <w:pStyle w:val="Nagwek1"/>
            <w:numPr>
              <w:ilvl w:val="0"/>
              <w:numId w:val="18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Forma i postać składanych oświadczeń i dokumentów:</w:t>
          </w:r>
        </w:p>
        <w:p w14:paraId="35C52A3E" w14:textId="112B53C2" w:rsidR="00E3706B" w:rsidRPr="00BF56E7" w:rsidRDefault="003F2621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Oferty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oświadczenia, o których mowa w art. 125 ust. 1 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proofErr w:type="spellStart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podmiotowe środki dowodowe, w tym oświadczenie, o którym mowa w art. 117 ust. 4 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proofErr w:type="spellStart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, oraz zobowiązanie podmiotu udostępniającego zasoby, o którym mowa w art. 118 ust. 3 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lastRenderedPageBreak/>
            <w:t>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proofErr w:type="spellStart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zwane dalej „zobowiązaniem podmiotu udostępniającego zasoby”, przedmiotowe środki dowodowe, pełnomocnictwo sporządza się w postaci elektronicznej, w formatach danych określonych w przepisach wydanych na podstawie art. 18 ustawy z dnia 17 lutego 2005 r. o informatyzacji działalności podmiotów realizujących zadania publiczne (</w:t>
          </w:r>
          <w:proofErr w:type="spellStart"/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t.j</w:t>
          </w:r>
          <w:proofErr w:type="spellEnd"/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. </w:t>
          </w:r>
          <w:r w:rsidR="00996A17" w:rsidRPr="00996A17">
            <w:rPr>
              <w:rFonts w:ascii="Arial" w:hAnsi="Arial" w:cs="Arial"/>
              <w:b w:val="0"/>
              <w:bCs/>
              <w:sz w:val="22"/>
              <w:szCs w:val="22"/>
            </w:rPr>
            <w:t>Dz.U. 2023 poz. 57</w:t>
          </w:r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, z </w:t>
          </w:r>
          <w:proofErr w:type="spellStart"/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późn</w:t>
          </w:r>
          <w:proofErr w:type="spellEnd"/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 zm.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), z zastrzeżeniem formatów, o których mowa w art. 66 ust. 1 ustawy, z uwzględnieniem rodzaju przekazywanych danych.</w:t>
          </w:r>
        </w:p>
        <w:p w14:paraId="67F26FEA" w14:textId="77777777" w:rsidR="00E3706B" w:rsidRPr="00BF56E7" w:rsidRDefault="00E3706B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Informacje, oświadczenia lub dokumenty, inne niż określone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pkt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. 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przekazywane w postępowaniu,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elektronicznej, o których mowa w § 3 ust. 1 Rozporządzenia w sprawie wymagań dla dokumentów elektronicznych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. </w:t>
          </w:r>
        </w:p>
        <w:p w14:paraId="5ABC4F01" w14:textId="4B2EA4DD" w:rsidR="00E3706B" w:rsidRPr="00BF56E7" w:rsidRDefault="00E3706B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gdy podmiotowe środki dowodowe, przedmiotowe środki dowodowe, inne dokumenty lub dokumenty potwierdzające umocowanie do reprezentowania odpowiednio wykonawcy, wykonawców wspólnie ubiegających się o udzielenie zamówienia publicznego, podmiotu udostępniającego zasoby na zasadach określonych w art. 118 ustawy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proofErr w:type="spellStart"/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lub podwykonawcy niebędącego podmiotem udostępniającym zasoby na takich zasadach, zwane dalej „dokumentami potwierdzającymi umocowanie do reprezentowania”, </w:t>
          </w:r>
          <w:r w:rsidRPr="00BF56E7">
            <w:rPr>
              <w:rFonts w:ascii="Arial" w:hAnsi="Arial" w:cs="Arial"/>
              <w:sz w:val="22"/>
              <w:szCs w:val="22"/>
            </w:rPr>
            <w:t>zostały wystawione przez upoważnione podmioty inne niż wykonawca, wykonawca wspólnie ubiegający się o</w:t>
          </w:r>
          <w:r w:rsidR="00866C6E" w:rsidRPr="00BF56E7">
            <w:rPr>
              <w:rFonts w:ascii="Arial" w:hAnsi="Arial" w:cs="Arial"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sz w:val="22"/>
              <w:szCs w:val="22"/>
            </w:rPr>
            <w:t>udzielenie zamówienia, podmiot udostępniający zasoby lub podwykonawca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zwane dalej „upoważnionymi podmiotami”, jako dokument elektroniczny, przekazuje się ten dokument.</w:t>
          </w:r>
        </w:p>
        <w:p w14:paraId="052FC1E4" w14:textId="77777777" w:rsidR="00E3706B" w:rsidRPr="00BF56E7" w:rsidRDefault="00E3706B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gdy podmiotowe środki dowodowe, przedmiotowe środki dowodowe, inne dokumenty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lub dokumenty potwierdzające umocowanie do reprezentowania, zostały </w:t>
          </w:r>
          <w:r w:rsidRPr="00BF56E7">
            <w:rPr>
              <w:rFonts w:ascii="Arial" w:hAnsi="Arial" w:cs="Arial"/>
              <w:sz w:val="22"/>
              <w:szCs w:val="22"/>
            </w:rPr>
            <w:t>wystawione przez upoważnione podmioty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</w:t>
          </w:r>
          <w:r w:rsidRPr="00BF56E7">
            <w:rPr>
              <w:rFonts w:ascii="Arial" w:hAnsi="Arial" w:cs="Arial"/>
              <w:sz w:val="22"/>
              <w:szCs w:val="22"/>
            </w:rPr>
            <w:t>jako dokument w postaci papierowej, przekazuje się cyfrowe odwzorowanie tego dokumentu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opatrzone kwalifikowanym podpisem elektronicznym, a w przypadku postępowań lub konkursów o wartości mniejszej niż progi unijne, kwalifikowanym podpisem elektronicznym, podpisem zaufanym lub podpisem osobistym, poświadczające zgodność cyfrowego odwzorowania z dokumentem w postaci papierowej.</w:t>
          </w:r>
        </w:p>
        <w:p w14:paraId="142E0A38" w14:textId="77777777" w:rsidR="00E3706B" w:rsidRPr="00BF56E7" w:rsidRDefault="00E3706B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Poświadczenia zgodności cyfrowego odwzorowania z dokumentem w postaci papierowej, o którym mowa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pkt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.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4)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dokonuje w przypadku:</w:t>
          </w:r>
        </w:p>
        <w:p w14:paraId="454AB746" w14:textId="77777777" w:rsidR="00E3706B" w:rsidRPr="00BF56E7" w:rsidRDefault="00E3706B" w:rsidP="00081B97">
          <w:pPr>
            <w:pStyle w:val="Akapitzlist"/>
            <w:numPr>
              <w:ilvl w:val="1"/>
              <w:numId w:val="21"/>
            </w:numPr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podmiotowych środków dowodowych oraz dokumentów potwierdzających umocowanie do reprezentowania – odpowiednio wykonawca, wykonawca wspólnie ubiegający się o udzielenie zamówienia, podmiot udostępniający zasoby lub podwykonawca, w zakresie podmiotowych środków dowodowych lub dokumentów potwierdzających umocowanie do reprezentowania, które każdego z nich dotyczą; </w:t>
          </w:r>
        </w:p>
        <w:p w14:paraId="5E65C35B" w14:textId="77777777" w:rsidR="00E3706B" w:rsidRPr="00BF56E7" w:rsidRDefault="00E3706B" w:rsidP="00081B97">
          <w:pPr>
            <w:pStyle w:val="Akapitzlist"/>
            <w:numPr>
              <w:ilvl w:val="1"/>
              <w:numId w:val="21"/>
            </w:numPr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przedmiotowych środków dowodowych – odpowiednio wykonawca lub wykonawca wspólnie ubiegający się o udzielenie zamówienia; </w:t>
          </w:r>
        </w:p>
        <w:p w14:paraId="59CFEE0D" w14:textId="77777777" w:rsidR="00B64A6B" w:rsidRPr="00BF56E7" w:rsidRDefault="00082081" w:rsidP="00081B97">
          <w:pPr>
            <w:pStyle w:val="Akapitzlist"/>
            <w:numPr>
              <w:ilvl w:val="0"/>
              <w:numId w:val="20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</w:rPr>
            <w:t>innych dokumentów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Pr="00BF56E7">
            <w:rPr>
              <w:rFonts w:ascii="Arial" w:hAnsi="Arial" w:cs="Arial"/>
            </w:rPr>
            <w:t>– odpowiednio wykonawca lub wykonawca wspólnie ubiegający się o udzielenie zamówienia, w zakresie dokumentów, które każdego z nich dotyczą.</w:t>
          </w:r>
        </w:p>
        <w:p w14:paraId="3CC85E3F" w14:textId="5F4CF794" w:rsidR="00B64A6B" w:rsidRPr="00BF56E7" w:rsidRDefault="00C91976" w:rsidP="00081B97">
          <w:pPr>
            <w:pStyle w:val="Akapitzlist"/>
            <w:numPr>
              <w:ilvl w:val="0"/>
              <w:numId w:val="20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  <w:bCs/>
              <w:lang w:val="pl-PL"/>
            </w:rPr>
            <w:t>Poświadczenia zgodności cyfrowego odwzorowania z dokumentem w postaci papierowej, o którym mowa w pkt. 4), może dokonać również notariusz.</w:t>
          </w:r>
          <w:r w:rsidR="00245724" w:rsidRPr="00BF56E7">
            <w:rPr>
              <w:rFonts w:ascii="Arial" w:hAnsi="Arial" w:cs="Arial"/>
              <w:bCs/>
              <w:lang w:val="pl-PL"/>
            </w:rPr>
            <w:t xml:space="preserve"> </w:t>
          </w:r>
          <w:r w:rsidR="00245724" w:rsidRPr="00BF56E7">
            <w:rPr>
              <w:rFonts w:ascii="Arial" w:hAnsi="Arial" w:cs="Arial"/>
              <w:bCs/>
              <w:lang w:val="pl-PL"/>
            </w:rPr>
            <w:lastRenderedPageBreak/>
            <w:t>Do</w:t>
          </w:r>
          <w:r w:rsidR="00AE30F3">
            <w:rPr>
              <w:rFonts w:ascii="Arial" w:hAnsi="Arial" w:cs="Arial"/>
              <w:bCs/>
              <w:lang w:val="pl-PL"/>
            </w:rPr>
            <w:t> </w:t>
          </w:r>
          <w:r w:rsidR="00245724" w:rsidRPr="00BF56E7">
            <w:rPr>
              <w:rFonts w:ascii="Arial" w:hAnsi="Arial" w:cs="Arial"/>
              <w:bCs/>
              <w:lang w:val="pl-PL"/>
            </w:rPr>
            <w:t>dokumentów poświadczanych przez notariusza stosuje się przepisy ustawy Prawo o</w:t>
          </w:r>
          <w:r w:rsidR="00AE30F3">
            <w:rPr>
              <w:rFonts w:ascii="Arial" w:hAnsi="Arial" w:cs="Arial"/>
              <w:bCs/>
              <w:lang w:val="pl-PL"/>
            </w:rPr>
            <w:t> </w:t>
          </w:r>
          <w:r w:rsidR="00245724" w:rsidRPr="00BF56E7">
            <w:rPr>
              <w:rFonts w:ascii="Arial" w:hAnsi="Arial" w:cs="Arial"/>
              <w:bCs/>
              <w:lang w:val="pl-PL"/>
            </w:rPr>
            <w:t>notariacie (</w:t>
          </w:r>
          <w:proofErr w:type="spellStart"/>
          <w:r w:rsidR="00245724" w:rsidRPr="00BF56E7">
            <w:rPr>
              <w:rFonts w:ascii="Arial" w:hAnsi="Arial" w:cs="Arial"/>
              <w:bCs/>
              <w:lang w:val="pl-PL"/>
            </w:rPr>
            <w:t>t.j</w:t>
          </w:r>
          <w:proofErr w:type="spellEnd"/>
          <w:r w:rsidR="00245724" w:rsidRPr="00BF56E7">
            <w:rPr>
              <w:rFonts w:ascii="Arial" w:hAnsi="Arial" w:cs="Arial"/>
              <w:bCs/>
              <w:lang w:val="pl-PL"/>
            </w:rPr>
            <w:t xml:space="preserve">. </w:t>
          </w:r>
          <w:r w:rsidR="00FD7DFD" w:rsidRPr="00FD7DFD">
            <w:rPr>
              <w:rFonts w:ascii="Arial" w:hAnsi="Arial" w:cs="Arial"/>
              <w:bCs/>
              <w:lang w:val="pl-PL"/>
            </w:rPr>
            <w:t>Dz.U. 2023 poz. 1605</w:t>
          </w:r>
          <w:r w:rsidR="00245724" w:rsidRPr="00BF56E7">
            <w:rPr>
              <w:rFonts w:ascii="Arial" w:hAnsi="Arial" w:cs="Arial"/>
              <w:bCs/>
              <w:lang w:val="pl-PL"/>
            </w:rPr>
            <w:t xml:space="preserve">, z </w:t>
          </w:r>
          <w:proofErr w:type="spellStart"/>
          <w:r w:rsidR="00245724" w:rsidRPr="00BF56E7">
            <w:rPr>
              <w:rFonts w:ascii="Arial" w:hAnsi="Arial" w:cs="Arial"/>
              <w:bCs/>
              <w:lang w:val="pl-PL"/>
            </w:rPr>
            <w:t>późn</w:t>
          </w:r>
          <w:proofErr w:type="spellEnd"/>
          <w:r w:rsidR="00245724" w:rsidRPr="00BF56E7">
            <w:rPr>
              <w:rFonts w:ascii="Arial" w:hAnsi="Arial" w:cs="Arial"/>
              <w:bCs/>
              <w:lang w:val="pl-PL"/>
            </w:rPr>
            <w:t>. zm.).</w:t>
          </w:r>
          <w:bookmarkStart w:id="10" w:name="_Hlk130993997"/>
        </w:p>
        <w:p w14:paraId="5AADDDF4" w14:textId="2BC924E7" w:rsidR="00B64A6B" w:rsidRPr="000B0F2C" w:rsidRDefault="00245724" w:rsidP="000B0F2C">
          <w:pPr>
            <w:pStyle w:val="Akapitzlist"/>
            <w:numPr>
              <w:ilvl w:val="0"/>
              <w:numId w:val="20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bookmarkStart w:id="11" w:name="_Hlk134737452"/>
          <w:r w:rsidRPr="000B0F2C">
            <w:rPr>
              <w:rFonts w:ascii="Arial" w:hAnsi="Arial" w:cs="Arial"/>
              <w:bCs/>
              <w:lang w:val="pl-PL"/>
            </w:rPr>
            <w:t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</w:t>
          </w:r>
          <w:r w:rsidR="00AE30F3" w:rsidRPr="000B0F2C">
            <w:rPr>
              <w:rFonts w:ascii="Arial" w:hAnsi="Arial" w:cs="Arial"/>
              <w:bCs/>
              <w:lang w:val="pl-PL"/>
            </w:rPr>
            <w:t> </w:t>
          </w:r>
          <w:r w:rsidR="00FE687B" w:rsidRPr="000B0F2C">
            <w:rPr>
              <w:rFonts w:ascii="Arial" w:hAnsi="Arial" w:cs="Arial"/>
              <w:bCs/>
              <w:lang w:val="pl-PL"/>
            </w:rPr>
            <w:t>oświadczeniu</w:t>
          </w:r>
          <w:r w:rsidRPr="000B0F2C">
            <w:rPr>
              <w:rFonts w:ascii="Arial" w:hAnsi="Arial" w:cs="Arial"/>
              <w:bCs/>
              <w:lang w:val="pl-PL"/>
            </w:rPr>
            <w:t xml:space="preserve"> dane umożliwiające dostęp do tych środków</w:t>
          </w:r>
          <w:bookmarkEnd w:id="10"/>
          <w:r w:rsidR="000B0F2C" w:rsidRPr="000B0F2C">
            <w:rPr>
              <w:rFonts w:ascii="Arial" w:hAnsi="Arial" w:cs="Arial"/>
              <w:bCs/>
              <w:lang w:val="pl-PL"/>
            </w:rPr>
            <w:t>, podmiotowym środkiem dowodowym jest oświadczenie, którego treść</w:t>
          </w:r>
          <w:r w:rsidR="000B0F2C">
            <w:rPr>
              <w:rFonts w:ascii="Arial" w:hAnsi="Arial" w:cs="Arial"/>
              <w:bCs/>
              <w:lang w:val="pl-PL"/>
            </w:rPr>
            <w:t xml:space="preserve"> </w:t>
          </w:r>
          <w:r w:rsidR="000B0F2C" w:rsidRPr="000B0F2C">
            <w:rPr>
              <w:rFonts w:ascii="Arial" w:hAnsi="Arial" w:cs="Arial"/>
              <w:bCs/>
              <w:lang w:val="pl-PL"/>
            </w:rPr>
            <w:t>odpowiada zakresowi oświadczenia, o</w:t>
          </w:r>
          <w:r w:rsidR="009E5268">
            <w:rPr>
              <w:rFonts w:ascii="Arial" w:hAnsi="Arial" w:cs="Arial"/>
              <w:bCs/>
              <w:lang w:val="pl-PL"/>
            </w:rPr>
            <w:t> </w:t>
          </w:r>
          <w:r w:rsidR="000B0F2C" w:rsidRPr="000B0F2C">
            <w:rPr>
              <w:rFonts w:ascii="Arial" w:hAnsi="Arial" w:cs="Arial"/>
              <w:bCs/>
              <w:lang w:val="pl-PL"/>
            </w:rPr>
            <w:t>którym mowa w art. 125 ust. 1</w:t>
          </w:r>
          <w:r w:rsidR="009E5268">
            <w:rPr>
              <w:rFonts w:ascii="Arial" w:hAnsi="Arial" w:cs="Arial"/>
              <w:bCs/>
              <w:lang w:val="pl-PL"/>
            </w:rPr>
            <w:t xml:space="preserve"> ustawy </w:t>
          </w:r>
          <w:proofErr w:type="spellStart"/>
          <w:r w:rsidR="009E5268">
            <w:rPr>
              <w:rFonts w:ascii="Arial" w:hAnsi="Arial" w:cs="Arial"/>
              <w:bCs/>
              <w:lang w:val="pl-PL"/>
            </w:rPr>
            <w:t>Pzp</w:t>
          </w:r>
          <w:proofErr w:type="spellEnd"/>
          <w:r w:rsidR="000B0F2C" w:rsidRPr="000B0F2C">
            <w:rPr>
              <w:rFonts w:ascii="Arial" w:hAnsi="Arial" w:cs="Arial"/>
              <w:bCs/>
              <w:lang w:val="pl-PL"/>
            </w:rPr>
            <w:t>.</w:t>
          </w:r>
        </w:p>
        <w:bookmarkEnd w:id="11"/>
        <w:p w14:paraId="044BBD01" w14:textId="1F91793A" w:rsidR="00245724" w:rsidRPr="00BF56E7" w:rsidRDefault="00245724" w:rsidP="00081B97">
          <w:pPr>
            <w:pStyle w:val="Akapitzlist"/>
            <w:numPr>
              <w:ilvl w:val="0"/>
              <w:numId w:val="20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  <w:bCs/>
              <w:lang w:val="pl-PL"/>
            </w:rPr>
            <w:t>Podmiotowe środki dowodowe, przedmiotowe środki dowodowe oraz inne dokumenty lub oświadczenia, sporządzone w języku obcym przekazuje się wraz z tłumaczeniem na język polski.</w:t>
          </w:r>
        </w:p>
        <w:p w14:paraId="41A76701" w14:textId="365CE67B" w:rsidR="00245724" w:rsidRPr="00BF56E7" w:rsidRDefault="00245724" w:rsidP="00081B97">
          <w:pPr>
            <w:pStyle w:val="Nagwek1"/>
            <w:numPr>
              <w:ilvl w:val="0"/>
              <w:numId w:val="20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W zakresie nieuregulowanym ustawą </w:t>
          </w:r>
          <w:proofErr w:type="spellStart"/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Pzp</w:t>
          </w:r>
          <w:proofErr w:type="spellEnd"/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lub niniejszą SWZ do oświadczeń i dokumentów składanych przez Wykonawcę w niniejszym postępowaniu zastosowanie mają przepisy Rozporządzenia w sprawie podmiotowych środków dowodowych (Dz. U. 2020 r. poz. 2415</w:t>
          </w:r>
          <w:r w:rsidR="00FD7DF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z </w:t>
          </w:r>
          <w:proofErr w:type="spellStart"/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późn</w:t>
          </w:r>
          <w:proofErr w:type="spellEnd"/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 zm</w:t>
          </w:r>
          <w:r w:rsidR="00FD7DF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 oraz przepisy Rozporządzenia w</w:t>
          </w:r>
          <w:r w:rsidR="005D7ED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sprawie wymagań dla dokumentów elektronicznych (Dz. U. z 2020 r. poz. 2452</w:t>
          </w:r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z </w:t>
          </w:r>
          <w:proofErr w:type="spellStart"/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późn</w:t>
          </w:r>
          <w:proofErr w:type="spellEnd"/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 zm.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). </w:t>
          </w:r>
        </w:p>
        <w:p w14:paraId="30440F2B" w14:textId="77777777" w:rsidR="00FE2F20" w:rsidRPr="00BF56E7" w:rsidRDefault="00FE2F20" w:rsidP="00DB46B0">
          <w:pPr>
            <w:spacing w:line="276" w:lineRule="auto"/>
            <w:jc w:val="both"/>
            <w:rPr>
              <w:rFonts w:ascii="Arial" w:eastAsia="Garamond" w:hAnsi="Arial" w:cs="Arial"/>
              <w:sz w:val="22"/>
              <w:szCs w:val="22"/>
            </w:rPr>
          </w:pPr>
        </w:p>
        <w:p w14:paraId="53EA92FE" w14:textId="3F6AEA77" w:rsidR="001F65E8" w:rsidRPr="00BF56E7" w:rsidRDefault="006C3CC0" w:rsidP="00DB46B0">
          <w:pPr>
            <w:pStyle w:val="Nagwek1"/>
            <w:tabs>
              <w:tab w:val="num" w:pos="568"/>
            </w:tabs>
            <w:spacing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Informacje o sposobie porozumiewania się 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Zamawiającego 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z</w:t>
          </w:r>
          <w:r w:rsidR="00AE30F3">
            <w:rPr>
              <w:rFonts w:ascii="Arial" w:hAnsi="Arial" w:cs="Arial"/>
              <w:bCs/>
              <w:sz w:val="22"/>
              <w:szCs w:val="22"/>
              <w:lang w:val="pl-PL"/>
            </w:rPr>
            <w:t> 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Wykonawcami 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oraz przekazywania oświadczeń lub dokumentów</w:t>
          </w:r>
          <w:r w:rsidR="00FC49B4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,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 a także wskazanie osób uprawnionych do porozumiewania się z 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Wykonawcami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.</w:t>
          </w:r>
        </w:p>
        <w:p w14:paraId="3A785CFE" w14:textId="10B7B354" w:rsidR="00996A17" w:rsidRPr="00CD0659" w:rsidRDefault="006C3CC0" w:rsidP="00874C2D">
          <w:pPr>
            <w:pStyle w:val="Akapitzlist"/>
            <w:numPr>
              <w:ilvl w:val="0"/>
              <w:numId w:val="22"/>
            </w:numPr>
            <w:ind w:left="927"/>
            <w:jc w:val="both"/>
            <w:rPr>
              <w:rFonts w:ascii="Arial" w:hAnsi="Arial" w:cs="Arial"/>
              <w:bCs/>
              <w:iCs/>
            </w:rPr>
          </w:pPr>
          <w:r w:rsidRPr="00CD0659">
            <w:rPr>
              <w:rFonts w:ascii="Arial" w:hAnsi="Arial" w:cs="Arial"/>
            </w:rPr>
            <w:t>W postępowaniu o udzielenie zamówienia komunikacja między Zamawiającym, a</w:t>
          </w:r>
          <w:r w:rsidR="00B0696A" w:rsidRPr="00CD0659">
            <w:rPr>
              <w:rFonts w:ascii="Arial" w:hAnsi="Arial" w:cs="Arial"/>
              <w:lang w:val="pl-PL"/>
            </w:rPr>
            <w:t> </w:t>
          </w:r>
          <w:r w:rsidRPr="00CD0659">
            <w:rPr>
              <w:rFonts w:ascii="Arial" w:hAnsi="Arial" w:cs="Arial"/>
            </w:rPr>
            <w:t xml:space="preserve">Wykonawcami odbywa się przy użyciu Platformy e-Zamówienia: </w:t>
          </w:r>
          <w:r w:rsidR="00CD0659" w:rsidRPr="00CD0659">
            <w:rPr>
              <w:rStyle w:val="Hipercze"/>
              <w:rFonts w:ascii="Arial" w:hAnsi="Arial" w:cs="Arial"/>
              <w:lang w:val="pl-PL"/>
            </w:rPr>
            <w:t xml:space="preserve">https://ezamowienia.gov.pl/pl/ </w:t>
          </w:r>
          <w:r w:rsidR="00866C6E" w:rsidRPr="00CD0659">
            <w:rPr>
              <w:rFonts w:ascii="Arial" w:hAnsi="Arial" w:cs="Arial"/>
              <w:lang w:val="pl-PL"/>
            </w:rPr>
            <w:t>W</w:t>
          </w:r>
          <w:r w:rsidRPr="00CD0659">
            <w:rPr>
              <w:rFonts w:ascii="Arial" w:hAnsi="Arial" w:cs="Arial"/>
            </w:rPr>
            <w:t xml:space="preserve"> przypadku awarii Platformy e-Zamówienia dopuszcza się komunikację z użyciem poczty elektroniczne</w:t>
          </w:r>
          <w:r w:rsidR="00CD0659">
            <w:rPr>
              <w:rFonts w:ascii="Arial" w:hAnsi="Arial" w:cs="Arial"/>
              <w:lang w:val="pl-PL"/>
            </w:rPr>
            <w:t>j:</w:t>
          </w:r>
          <w:r w:rsidR="00CD0659" w:rsidRPr="00CD0659">
            <w:rPr>
              <w:rFonts w:ascii="Arial" w:hAnsi="Arial" w:cs="Arial"/>
              <w:lang w:val="pl-PL"/>
            </w:rPr>
            <w:t xml:space="preserve"> </w:t>
          </w:r>
          <w:hyperlink r:id="rId17" w:history="1">
            <w:r w:rsidR="00CD0659"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1B0F0383" w14:textId="49D46E82" w:rsidR="00996A17" w:rsidRPr="00F54A07" w:rsidRDefault="006C3CC0" w:rsidP="00081B97">
          <w:pPr>
            <w:pStyle w:val="Akapitzlist"/>
            <w:numPr>
              <w:ilvl w:val="0"/>
              <w:numId w:val="22"/>
            </w:numPr>
            <w:ind w:left="927"/>
            <w:jc w:val="both"/>
            <w:rPr>
              <w:rFonts w:ascii="Arial" w:hAnsi="Arial" w:cs="Arial"/>
              <w:bCs/>
              <w:iCs/>
            </w:rPr>
          </w:pPr>
          <w:r w:rsidRPr="00F54A07">
            <w:rPr>
              <w:rFonts w:ascii="Arial" w:hAnsi="Arial" w:cs="Arial"/>
            </w:rPr>
            <w:t xml:space="preserve">Zamawiający informuje, iż przekazywanie dokumentów o których mowa w treści § 3 ust. 1 Rozporządzenia </w:t>
          </w:r>
          <w:r w:rsidR="00B0696A" w:rsidRPr="00F54A07">
            <w:rPr>
              <w:rFonts w:ascii="Arial" w:hAnsi="Arial" w:cs="Arial"/>
            </w:rPr>
            <w:t xml:space="preserve">Prezesa Rady Ministrów w sprawie wymagań dla dokumentów elektronicznych </w:t>
          </w:r>
          <w:r w:rsidRPr="00F54A07">
            <w:rPr>
              <w:rFonts w:ascii="Arial" w:hAnsi="Arial" w:cs="Arial"/>
            </w:rPr>
            <w:t>(Dz. U. z 2020 r. poz. 2452</w:t>
          </w:r>
          <w:r w:rsidR="004D4FF3" w:rsidRPr="004D4FF3">
            <w:rPr>
              <w:rFonts w:ascii="Arial" w:hAnsi="Arial" w:cs="Arial"/>
            </w:rPr>
            <w:t xml:space="preserve"> z </w:t>
          </w:r>
          <w:proofErr w:type="spellStart"/>
          <w:r w:rsidR="004D4FF3" w:rsidRPr="004D4FF3">
            <w:rPr>
              <w:rFonts w:ascii="Arial" w:hAnsi="Arial" w:cs="Arial"/>
            </w:rPr>
            <w:t>późn</w:t>
          </w:r>
          <w:proofErr w:type="spellEnd"/>
          <w:r w:rsidR="004D4FF3" w:rsidRPr="004D4FF3">
            <w:rPr>
              <w:rFonts w:ascii="Arial" w:hAnsi="Arial" w:cs="Arial"/>
            </w:rPr>
            <w:t>. zm.</w:t>
          </w:r>
          <w:r w:rsidRPr="00F54A07">
            <w:rPr>
              <w:rFonts w:ascii="Arial" w:hAnsi="Arial" w:cs="Arial"/>
            </w:rPr>
            <w:t xml:space="preserve">), odbywa się przy użyciu formularzy dostępnych na Platformie e-Zamówienia oraz w uzasadnionych przypadkach poczty elektronicznej: </w:t>
          </w:r>
          <w:hyperlink r:id="rId18" w:history="1">
            <w:r w:rsidR="00CD0659"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4766ED17" w14:textId="2A0689F7" w:rsidR="006C3CC0" w:rsidRPr="00F54A07" w:rsidRDefault="006C3CC0" w:rsidP="00081B97">
          <w:pPr>
            <w:pStyle w:val="Akapitzlist"/>
            <w:numPr>
              <w:ilvl w:val="0"/>
              <w:numId w:val="22"/>
            </w:numPr>
            <w:ind w:left="927"/>
            <w:jc w:val="both"/>
            <w:rPr>
              <w:rFonts w:ascii="Arial" w:eastAsia="Garamond" w:hAnsi="Arial" w:cs="Arial"/>
            </w:rPr>
          </w:pPr>
          <w:r w:rsidRPr="00F54A07">
            <w:rPr>
              <w:rFonts w:ascii="Arial" w:hAnsi="Arial" w:cs="Arial"/>
            </w:rPr>
            <w:t xml:space="preserve">Przekazywanie dokumentów innych niż wskazane w w/w Rozporządzeniu może nastąpić w sposób określony powyżej w pkt. 2 SWZ. </w:t>
          </w:r>
        </w:p>
        <w:p w14:paraId="7074FF5B" w14:textId="72676838" w:rsidR="00767560" w:rsidRPr="00F54A07" w:rsidRDefault="00767560" w:rsidP="00081B97">
          <w:pPr>
            <w:pStyle w:val="Akapitzlist"/>
            <w:numPr>
              <w:ilvl w:val="0"/>
              <w:numId w:val="22"/>
            </w:numPr>
            <w:spacing w:after="0"/>
            <w:ind w:left="927"/>
            <w:jc w:val="both"/>
            <w:rPr>
              <w:rFonts w:ascii="Arial" w:hAnsi="Arial" w:cs="Arial"/>
            </w:rPr>
          </w:pPr>
          <w:bookmarkStart w:id="12" w:name="_Hlk133046048"/>
          <w:r w:rsidRPr="00F54A07">
            <w:rPr>
              <w:rFonts w:ascii="Arial" w:hAnsi="Arial" w:cs="Arial"/>
            </w:rPr>
            <w:t>Sposób sporządzenia i przekazania dokumentów elektronicznych oraz cyfrowego odwzorowania z dokumentem w postaci papierowej musi być zgody z wymaganiami określonymi w rozporządzeniu Prezesa Rady Ministrów z dnia 30 grudnia 2020 r. w sprawie sposobu sporządzania i przekazywania informacji oraz wymagań technicznych dla dokumentów elektronicznych oraz środków komunikacji elektronicznej w postępowaniu o udzielenie zamówienia publicznego lub konkursie</w:t>
          </w:r>
          <w:r w:rsidRPr="00F54A07" w:rsidDel="008C4122">
            <w:rPr>
              <w:rFonts w:ascii="Arial" w:hAnsi="Arial" w:cs="Arial"/>
            </w:rPr>
            <w:t xml:space="preserve"> </w:t>
          </w:r>
          <w:r w:rsidRPr="00F54A07">
            <w:rPr>
              <w:rFonts w:ascii="Arial" w:hAnsi="Arial" w:cs="Arial"/>
            </w:rPr>
            <w:t>(</w:t>
          </w:r>
          <w:proofErr w:type="spellStart"/>
          <w:r w:rsidRPr="00F54A07">
            <w:rPr>
              <w:rFonts w:ascii="Arial" w:hAnsi="Arial" w:cs="Arial"/>
            </w:rPr>
            <w:t>t.j</w:t>
          </w:r>
          <w:proofErr w:type="spellEnd"/>
          <w:r w:rsidRPr="00F54A07">
            <w:rPr>
              <w:rFonts w:ascii="Arial" w:hAnsi="Arial" w:cs="Arial"/>
            </w:rPr>
            <w:t xml:space="preserve">.: Dz. U. 2020 r., poz. 2452 z </w:t>
          </w:r>
          <w:proofErr w:type="spellStart"/>
          <w:r w:rsidRPr="00F54A07">
            <w:rPr>
              <w:rFonts w:ascii="Arial" w:hAnsi="Arial" w:cs="Arial"/>
            </w:rPr>
            <w:t>późn</w:t>
          </w:r>
          <w:proofErr w:type="spellEnd"/>
          <w:r w:rsidRPr="00F54A07">
            <w:rPr>
              <w:rFonts w:ascii="Arial" w:hAnsi="Arial" w:cs="Arial"/>
            </w:rPr>
            <w:t>. zm</w:t>
          </w:r>
          <w:r w:rsidR="00CD0659">
            <w:rPr>
              <w:rFonts w:ascii="Arial" w:hAnsi="Arial" w:cs="Arial"/>
              <w:lang w:val="pl-PL"/>
            </w:rPr>
            <w:t>.</w:t>
          </w:r>
          <w:r w:rsidRPr="00F54A07">
            <w:rPr>
              <w:rFonts w:ascii="Arial" w:hAnsi="Arial" w:cs="Arial"/>
            </w:rPr>
            <w:t>) oraz rozporządzeniu Ministra Rozwoju, Pracy i Technologii z dnia 23 grudnia 2020 r. w sprawie podmiotowych środków dowodowych oraz innych dokumentów lub oświadczeń, jakich może żądać zamawiający od wykonawcy</w:t>
          </w:r>
          <w:r w:rsidRPr="00F54A07" w:rsidDel="008C4122">
            <w:rPr>
              <w:rFonts w:ascii="Arial" w:hAnsi="Arial" w:cs="Arial"/>
            </w:rPr>
            <w:t xml:space="preserve"> </w:t>
          </w:r>
          <w:r w:rsidRPr="00F54A07">
            <w:rPr>
              <w:rFonts w:ascii="Arial" w:hAnsi="Arial" w:cs="Arial"/>
            </w:rPr>
            <w:t xml:space="preserve">(t. j.: Dz. U. 2020 r., poz. 2415 z </w:t>
          </w:r>
          <w:proofErr w:type="spellStart"/>
          <w:r w:rsidRPr="00F54A07">
            <w:rPr>
              <w:rFonts w:ascii="Arial" w:hAnsi="Arial" w:cs="Arial"/>
            </w:rPr>
            <w:t>późn</w:t>
          </w:r>
          <w:proofErr w:type="spellEnd"/>
          <w:r w:rsidRPr="00F54A07">
            <w:rPr>
              <w:rFonts w:ascii="Arial" w:hAnsi="Arial" w:cs="Arial"/>
            </w:rPr>
            <w:t>. zm.), tj</w:t>
          </w:r>
          <w:bookmarkEnd w:id="12"/>
          <w:r w:rsidRPr="00F54A07">
            <w:rPr>
              <w:rFonts w:ascii="Arial" w:hAnsi="Arial" w:cs="Arial"/>
            </w:rPr>
            <w:t>.:</w:t>
          </w:r>
        </w:p>
        <w:p w14:paraId="26A14E16" w14:textId="23752F6E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</w:rPr>
            <w:t xml:space="preserve">dokumenty lub oświadczenia, w tym oferta, składane są </w:t>
          </w:r>
          <w:r w:rsidRPr="00BF56E7">
            <w:rPr>
              <w:rFonts w:ascii="Arial" w:hAnsi="Arial" w:cs="Arial"/>
              <w:b/>
              <w:bCs/>
              <w:i/>
              <w:iCs/>
            </w:rPr>
            <w:t>w oryginale w formie elektronicznej przy użyciu kwalifikowanego podpisu elektronicznego lub  w  postaci elektronicznej opatrzonej podpisem zaufanym lub podpisem osobistym</w:t>
          </w:r>
          <w:r w:rsidRPr="00BF56E7">
            <w:rPr>
              <w:rFonts w:ascii="Arial" w:hAnsi="Arial" w:cs="Arial"/>
              <w:b/>
              <w:bCs/>
            </w:rPr>
            <w:t>.</w:t>
          </w:r>
          <w:r w:rsidRPr="00BF56E7">
            <w:rPr>
              <w:rFonts w:ascii="Arial" w:hAnsi="Arial" w:cs="Arial"/>
            </w:rPr>
            <w:t xml:space="preserve"> </w:t>
          </w:r>
          <w:r w:rsidRPr="00BF56E7">
            <w:rPr>
              <w:rFonts w:ascii="Arial" w:hAnsi="Arial" w:cs="Arial"/>
              <w:color w:val="000000"/>
            </w:rPr>
            <w:t>W</w:t>
          </w:r>
          <w:r w:rsidRPr="00BF56E7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przypadku składania podpisu kwalifikowanego i wykorzystania formatu </w:t>
          </w:r>
          <w:r w:rsidRPr="00BF56E7">
            <w:rPr>
              <w:rFonts w:ascii="Arial" w:hAnsi="Arial" w:cs="Arial"/>
              <w:color w:val="000000"/>
            </w:rPr>
            <w:lastRenderedPageBreak/>
            <w:t xml:space="preserve">podpisu </w:t>
          </w:r>
          <w:proofErr w:type="spellStart"/>
          <w:r w:rsidRPr="00BF56E7">
            <w:rPr>
              <w:rFonts w:ascii="Arial" w:hAnsi="Arial" w:cs="Arial"/>
              <w:color w:val="000000"/>
            </w:rPr>
            <w:t>XAdES</w:t>
          </w:r>
          <w:proofErr w:type="spellEnd"/>
          <w:r w:rsidRPr="00BF56E7">
            <w:rPr>
              <w:rFonts w:ascii="Arial" w:hAnsi="Arial" w:cs="Arial"/>
              <w:color w:val="000000"/>
            </w:rPr>
            <w:t xml:space="preserve"> zewnętrzny, zamawiający wymaga dołączenia odpowiedniej ilości plików, tj.</w:t>
          </w:r>
          <w:r w:rsidRPr="00BF56E7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podpisywanych plików z danymi oraz plików podpisu w formacie </w:t>
          </w:r>
          <w:proofErr w:type="spellStart"/>
          <w:r w:rsidRPr="00BF56E7">
            <w:rPr>
              <w:rFonts w:ascii="Arial" w:hAnsi="Arial" w:cs="Arial"/>
              <w:color w:val="000000"/>
            </w:rPr>
            <w:t>XAdES</w:t>
          </w:r>
          <w:proofErr w:type="spellEnd"/>
          <w:r w:rsidRPr="00BF56E7">
            <w:rPr>
              <w:rFonts w:ascii="Arial" w:hAnsi="Arial" w:cs="Arial"/>
              <w:color w:val="000000"/>
            </w:rPr>
            <w:t xml:space="preserve">. </w:t>
          </w:r>
          <w:r w:rsidRPr="00BF56E7">
            <w:rPr>
              <w:rFonts w:ascii="Arial" w:hAnsi="Arial" w:cs="Arial"/>
              <w:b/>
              <w:bCs/>
              <w:i/>
              <w:iCs/>
            </w:rPr>
            <w:t xml:space="preserve">Oferta złożona bez opatrzenia właściwym podpisem elektronicznym podlega odrzuceniu na podstawie art. 226 ust. 1 pkt 3 ustawy </w:t>
          </w:r>
          <w:proofErr w:type="spellStart"/>
          <w:r w:rsidRPr="00BF56E7">
            <w:rPr>
              <w:rFonts w:ascii="Arial" w:hAnsi="Arial" w:cs="Arial"/>
              <w:b/>
              <w:bCs/>
              <w:i/>
              <w:iCs/>
            </w:rPr>
            <w:t>P</w:t>
          </w:r>
          <w:r w:rsidR="008245DB">
            <w:rPr>
              <w:rFonts w:ascii="Arial" w:hAnsi="Arial" w:cs="Arial"/>
              <w:b/>
              <w:bCs/>
              <w:i/>
              <w:iCs/>
              <w:lang w:val="pl-PL"/>
            </w:rPr>
            <w:t>zp</w:t>
          </w:r>
          <w:proofErr w:type="spellEnd"/>
          <w:r w:rsidRPr="00BF56E7">
            <w:rPr>
              <w:rFonts w:ascii="Arial" w:hAnsi="Arial" w:cs="Arial"/>
              <w:b/>
              <w:bCs/>
              <w:i/>
              <w:iCs/>
            </w:rPr>
            <w:t>, z uwagi na niezgodność z art. 63 ustawy </w:t>
          </w:r>
          <w:proofErr w:type="spellStart"/>
          <w:r w:rsidRPr="00BF56E7">
            <w:rPr>
              <w:rFonts w:ascii="Arial" w:hAnsi="Arial" w:cs="Arial"/>
              <w:b/>
              <w:bCs/>
              <w:i/>
              <w:iCs/>
            </w:rPr>
            <w:t>Pzp</w:t>
          </w:r>
          <w:proofErr w:type="spellEnd"/>
          <w:r w:rsidRPr="00BF56E7">
            <w:rPr>
              <w:rFonts w:ascii="Arial" w:hAnsi="Arial" w:cs="Arial"/>
              <w:b/>
              <w:bCs/>
              <w:i/>
              <w:iCs/>
            </w:rPr>
            <w:t>.</w:t>
          </w:r>
        </w:p>
        <w:p w14:paraId="153D76AA" w14:textId="77777777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bCs/>
            </w:rPr>
            <w:t>dokumenty wystawione w formie elektronicznej przekazuje się jako dokumenty elektroniczne, zapewniając zamawiającemu możliwość weryfikacji podpisów;</w:t>
          </w:r>
        </w:p>
        <w:p w14:paraId="71FE14F9" w14:textId="14D580AC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bCs/>
            </w:rPr>
            <w:t>j</w:t>
          </w:r>
          <w:r w:rsidRPr="00BF56E7">
            <w:rPr>
              <w:rFonts w:ascii="Arial" w:hAnsi="Arial" w:cs="Arial"/>
            </w:rPr>
            <w:t>eżeli oryginał dokumentu, oświadczenia lub inne dokumenty składane w postępowaniu o udzielenie zamówienia, nie zostały sporządzone w postaci dokumentu elektronicznego, wykonawca może sporządzić i przekazać cyfrowe odwzorowanie</w:t>
          </w:r>
          <w:r w:rsidRPr="00BF56E7">
            <w:rPr>
              <w:rFonts w:ascii="Arial" w:hAnsi="Arial" w:cs="Arial"/>
              <w:color w:val="FF0000"/>
            </w:rPr>
            <w:t xml:space="preserve"> </w:t>
          </w:r>
          <w:r w:rsidRPr="00BF56E7">
            <w:rPr>
              <w:rFonts w:ascii="Arial" w:hAnsi="Arial" w:cs="Arial"/>
              <w:color w:val="000000" w:themeColor="text1"/>
            </w:rPr>
            <w:t>z</w:t>
          </w:r>
          <w:r w:rsidR="00AE30F3">
            <w:rPr>
              <w:rFonts w:ascii="Arial" w:hAnsi="Arial" w:cs="Arial"/>
              <w:color w:val="000000" w:themeColor="text1"/>
              <w:lang w:val="pl-PL"/>
            </w:rPr>
            <w:t> </w:t>
          </w:r>
          <w:r w:rsidRPr="00BF56E7">
            <w:rPr>
              <w:rFonts w:ascii="Arial" w:hAnsi="Arial" w:cs="Arial"/>
              <w:color w:val="000000" w:themeColor="text1"/>
            </w:rPr>
            <w:t>dokumentem lub oświadczeniem w postaci papierowej,</w:t>
          </w:r>
          <w:r w:rsidRPr="00BF56E7">
            <w:rPr>
              <w:rFonts w:ascii="Arial" w:hAnsi="Arial" w:cs="Arial"/>
            </w:rPr>
            <w:t xml:space="preserve"> opatrując je kwalifikowanym podpisem elektronicznym, podpisem zaufanym lub podpisem osobistym, co jest równoznaczne z poświadczeniem przekazywanych dokumentów lub oświadczeń za</w:t>
          </w:r>
          <w:r w:rsidR="00AC770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zgodność z oryginałem;</w:t>
          </w:r>
        </w:p>
        <w:p w14:paraId="3B777DA8" w14:textId="3E52DA84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</w:rPr>
            <w:t xml:space="preserve">w przypadku przekazywania przez wykonawcę cyfrowego odwzorowania z dokumentem w postaci papierowej, opatrzenie go kwalifikowanym podpisem elektronicznym, podpisem zaufanym lub podpisem osobistym przez wykonawcę albo odpowiednio przez podmiot, na którego zdolnościach lub sytuacji polega wykonawca na zasadach określonych w art. 118 ustawy </w:t>
          </w:r>
          <w:proofErr w:type="spellStart"/>
          <w:r w:rsidRPr="00BF56E7">
            <w:rPr>
              <w:rFonts w:ascii="Arial" w:hAnsi="Arial" w:cs="Arial"/>
            </w:rPr>
            <w:t>P</w:t>
          </w:r>
          <w:r w:rsidR="008245DB">
            <w:rPr>
              <w:rFonts w:ascii="Arial" w:hAnsi="Arial" w:cs="Arial"/>
              <w:lang w:val="pl-PL"/>
            </w:rPr>
            <w:t>zp</w:t>
          </w:r>
          <w:proofErr w:type="spellEnd"/>
          <w:r w:rsidRPr="00BF56E7">
            <w:rPr>
              <w:rFonts w:ascii="Arial" w:hAnsi="Arial" w:cs="Arial"/>
            </w:rPr>
            <w:t>, albo przez podwykonawcę jest równoznaczne z poświadczeniem za zgodność z oryginałem;</w:t>
          </w:r>
        </w:p>
        <w:p w14:paraId="721C70C4" w14:textId="77777777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color w:val="000000"/>
            </w:rPr>
            <w:t xml:space="preserve">poświadczenia za zgodność z oryginałem dokonuje odpowiednio wykonawca, </w:t>
          </w:r>
        </w:p>
        <w:p w14:paraId="481F0E22" w14:textId="2ABBB319" w:rsidR="00767560" w:rsidRPr="00BF56E7" w:rsidRDefault="00767560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color w:val="000000"/>
            </w:rPr>
            <w:t>podmiot, na którego zdolnościach lub sytuacji polega wykonawca, wykonawcy wspólnie ubiegający się o udzielenie zamówienia publicznego albo podwykonawca, w</w:t>
          </w:r>
          <w:r w:rsidR="00AE30F3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zakresie dokumentów, które każdego z nich dotyczą (w odniesieniu do</w:t>
          </w:r>
          <w:r w:rsidR="00AC7707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pełnomocnictw – </w:t>
          </w:r>
          <w:r w:rsidR="006B5627" w:rsidRPr="00BF56E7">
            <w:rPr>
              <w:rFonts w:ascii="Arial" w:hAnsi="Arial" w:cs="Arial"/>
              <w:color w:val="000000"/>
              <w:lang w:val="pl-PL"/>
            </w:rPr>
            <w:t>według</w:t>
          </w:r>
          <w:r w:rsidRPr="00BF56E7">
            <w:rPr>
              <w:rFonts w:ascii="Arial" w:hAnsi="Arial" w:cs="Arial"/>
              <w:color w:val="000000"/>
            </w:rPr>
            <w:t xml:space="preserve"> zasad</w:t>
          </w:r>
          <w:r w:rsidR="006B5627" w:rsidRPr="00BF56E7">
            <w:rPr>
              <w:rFonts w:ascii="Arial" w:hAnsi="Arial" w:cs="Arial"/>
              <w:color w:val="000000"/>
              <w:lang w:val="pl-PL"/>
            </w:rPr>
            <w:t>y</w:t>
          </w:r>
          <w:r w:rsidRPr="00BF56E7">
            <w:rPr>
              <w:rFonts w:ascii="Arial" w:hAnsi="Arial" w:cs="Arial"/>
              <w:color w:val="000000"/>
            </w:rPr>
            <w:t xml:space="preserve"> opisan</w:t>
          </w:r>
          <w:r w:rsidR="006B5627" w:rsidRPr="00BF56E7">
            <w:rPr>
              <w:rFonts w:ascii="Arial" w:hAnsi="Arial" w:cs="Arial"/>
              <w:color w:val="000000"/>
              <w:lang w:val="pl-PL"/>
            </w:rPr>
            <w:t>ej</w:t>
          </w:r>
          <w:r w:rsidRPr="00BF56E7">
            <w:rPr>
              <w:rFonts w:ascii="Arial" w:hAnsi="Arial" w:cs="Arial"/>
              <w:color w:val="000000"/>
            </w:rPr>
            <w:t xml:space="preserve"> w rozdziale </w:t>
          </w:r>
          <w:r w:rsidR="006B5627" w:rsidRPr="00BF56E7">
            <w:rPr>
              <w:rFonts w:ascii="Arial" w:hAnsi="Arial" w:cs="Arial"/>
              <w:color w:val="000000"/>
              <w:lang w:val="pl-PL"/>
            </w:rPr>
            <w:t>13</w:t>
          </w:r>
          <w:r w:rsidRPr="00BF56E7">
            <w:rPr>
              <w:rFonts w:ascii="Arial" w:hAnsi="Arial" w:cs="Arial"/>
              <w:color w:val="000000"/>
            </w:rPr>
            <w:t xml:space="preserve"> niniejszej SWZ).</w:t>
          </w:r>
        </w:p>
        <w:p w14:paraId="1CA59225" w14:textId="77777777" w:rsidR="00767560" w:rsidRPr="00BF56E7" w:rsidRDefault="00767560" w:rsidP="00081B97">
          <w:pPr>
            <w:pStyle w:val="Akapitzlist"/>
            <w:numPr>
              <w:ilvl w:val="0"/>
              <w:numId w:val="22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Sposób porozumiewania się zamawiającego z wykonawcami w zakresie skutecznego złożenia oferty.</w:t>
          </w:r>
        </w:p>
        <w:p w14:paraId="5FF9806F" w14:textId="5A3CDEE6" w:rsidR="001323F8" w:rsidRPr="00BF56E7" w:rsidRDefault="001323F8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Oferta musi być sporządzona z zachowaniem postaci elektronicznej w formacie danych zgodnym z Obwieszczeniem Prezesa Rady Ministrów z dnia 9 listopada 2017 r. Rady Ministrów z dnia 12 kwietnia 2012 r. w sprawie Krajowych Ram Interoperacyjności, minimalnych wymagań dla rejestrów publicznych i wymiany informacji w postaci elektronicznej oraz minimalnych wymagań dla systemów teleinformatycznych (Dz.</w:t>
          </w:r>
          <w:r w:rsidR="00AC770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U.</w:t>
          </w:r>
          <w:r w:rsidR="00AC770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z</w:t>
          </w:r>
          <w:r w:rsidR="00AC770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2017 r. poz. 2247)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Pr="00BF56E7">
            <w:rPr>
              <w:rFonts w:ascii="Arial" w:hAnsi="Arial" w:cs="Arial"/>
            </w:rPr>
            <w:t>i podpisana kwalifikowanym podpisem elektronicznym, podpisem zaufanym lub podpisem osobistym. Zaleca się wykorzystanie formatów: .</w:t>
          </w:r>
          <w:r w:rsidRPr="00BF56E7">
            <w:rPr>
              <w:rFonts w:ascii="Arial" w:hAnsi="Arial" w:cs="Arial"/>
              <w:b/>
              <w:bCs/>
              <w:i/>
              <w:iCs/>
            </w:rPr>
            <w:t>pdf, .doc., .xls, .jpg (.</w:t>
          </w:r>
          <w:proofErr w:type="spellStart"/>
          <w:r w:rsidRPr="00BF56E7">
            <w:rPr>
              <w:rFonts w:ascii="Arial" w:hAnsi="Arial" w:cs="Arial"/>
              <w:b/>
              <w:bCs/>
              <w:i/>
              <w:iCs/>
            </w:rPr>
            <w:t>jpeg</w:t>
          </w:r>
          <w:proofErr w:type="spellEnd"/>
          <w:r w:rsidRPr="00BF56E7">
            <w:rPr>
              <w:rFonts w:ascii="Arial" w:hAnsi="Arial" w:cs="Arial"/>
              <w:b/>
              <w:bCs/>
              <w:i/>
              <w:iCs/>
            </w:rPr>
            <w:t>) ze szczególnym wskazaniem na .pdf.</w:t>
          </w:r>
          <w:r w:rsidRPr="00BF56E7">
            <w:rPr>
              <w:rFonts w:ascii="Arial" w:hAnsi="Arial" w:cs="Arial"/>
            </w:rPr>
            <w:t xml:space="preserve"> W celu ewentualnej kompresji danych rekomenduje się wykorzystanie formatów: .</w:t>
          </w:r>
          <w:r w:rsidRPr="00BF56E7">
            <w:rPr>
              <w:rFonts w:ascii="Arial" w:hAnsi="Arial" w:cs="Arial"/>
              <w:b/>
              <w:bCs/>
              <w:i/>
              <w:iCs/>
            </w:rPr>
            <w:t>zip, 7Z</w:t>
          </w:r>
          <w:r w:rsidRPr="00BF56E7">
            <w:rPr>
              <w:rFonts w:ascii="Arial" w:hAnsi="Arial" w:cs="Arial"/>
            </w:rPr>
            <w:t>. Do</w:t>
          </w:r>
          <w:r w:rsidR="00AC770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formatów powszechnych a nieobjętych treścią rozporządzenia zalicza się: .</w:t>
          </w:r>
          <w:proofErr w:type="spellStart"/>
          <w:r w:rsidRPr="00BF56E7">
            <w:rPr>
              <w:rFonts w:ascii="Arial" w:hAnsi="Arial" w:cs="Arial"/>
            </w:rPr>
            <w:t>rar</w:t>
          </w:r>
          <w:proofErr w:type="spellEnd"/>
          <w:r w:rsidRPr="00BF56E7">
            <w:rPr>
              <w:rFonts w:ascii="Arial" w:hAnsi="Arial" w:cs="Arial"/>
            </w:rPr>
            <w:t>, .gif, .</w:t>
          </w:r>
          <w:proofErr w:type="spellStart"/>
          <w:r w:rsidRPr="00BF56E7">
            <w:rPr>
              <w:rFonts w:ascii="Arial" w:hAnsi="Arial" w:cs="Arial"/>
            </w:rPr>
            <w:t>bmp</w:t>
          </w:r>
          <w:proofErr w:type="spellEnd"/>
          <w:r w:rsidRPr="00BF56E7">
            <w:rPr>
              <w:rFonts w:ascii="Arial" w:hAnsi="Arial" w:cs="Arial"/>
            </w:rPr>
            <w:t>, .</w:t>
          </w:r>
          <w:proofErr w:type="spellStart"/>
          <w:r w:rsidRPr="00BF56E7">
            <w:rPr>
              <w:rFonts w:ascii="Arial" w:hAnsi="Arial" w:cs="Arial"/>
            </w:rPr>
            <w:t>numbers</w:t>
          </w:r>
          <w:proofErr w:type="spellEnd"/>
          <w:r w:rsidRPr="00BF56E7">
            <w:rPr>
              <w:rFonts w:ascii="Arial" w:hAnsi="Arial" w:cs="Arial"/>
            </w:rPr>
            <w:t>, .</w:t>
          </w:r>
          <w:proofErr w:type="spellStart"/>
          <w:r w:rsidRPr="00BF56E7">
            <w:rPr>
              <w:rFonts w:ascii="Arial" w:hAnsi="Arial" w:cs="Arial"/>
            </w:rPr>
            <w:t>pages</w:t>
          </w:r>
          <w:proofErr w:type="spellEnd"/>
          <w:r w:rsidRPr="00BF56E7">
            <w:rPr>
              <w:rFonts w:ascii="Arial" w:hAnsi="Arial" w:cs="Arial"/>
            </w:rPr>
            <w:t xml:space="preserve">. </w:t>
          </w:r>
        </w:p>
        <w:p w14:paraId="4E33BBCA" w14:textId="6FEB2DDE" w:rsidR="008B1C99" w:rsidRPr="00BF56E7" w:rsidRDefault="001323F8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t>Wykonawca składa ofertę za pośrednictwem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="002C6835" w:rsidRPr="00BF56E7">
            <w:rPr>
              <w:rFonts w:ascii="Arial" w:hAnsi="Arial" w:cs="Arial"/>
            </w:rPr>
            <w:t>zakładk</w:t>
          </w:r>
          <w:r w:rsidR="002C6835" w:rsidRPr="00BF56E7">
            <w:rPr>
              <w:rFonts w:ascii="Arial" w:hAnsi="Arial" w:cs="Arial"/>
              <w:lang w:val="pl-PL"/>
            </w:rPr>
            <w:t>i</w:t>
          </w:r>
          <w:r w:rsidR="002C6835" w:rsidRPr="00BF56E7">
            <w:rPr>
              <w:rFonts w:ascii="Arial" w:hAnsi="Arial" w:cs="Arial"/>
            </w:rPr>
            <w:t xml:space="preserve"> „Oferty/wnioski” na platformie e-Zamówienia: </w:t>
          </w:r>
          <w:hyperlink r:id="rId19" w:history="1">
            <w:r w:rsidR="002C6835" w:rsidRPr="00BF56E7">
              <w:rPr>
                <w:rStyle w:val="Hipercze"/>
                <w:rFonts w:ascii="Arial" w:hAnsi="Arial" w:cs="Arial"/>
              </w:rPr>
              <w:t>https://ezamowienia.gov.pl/pl/</w:t>
            </w:r>
          </w:hyperlink>
          <w:r w:rsidR="002C6835" w:rsidRPr="00BF56E7">
            <w:rPr>
              <w:rFonts w:ascii="Arial" w:hAnsi="Arial" w:cs="Arial"/>
            </w:rPr>
            <w:t xml:space="preserve"> widocznej w podglądzie postępowania po</w:t>
          </w:r>
          <w:r w:rsidR="009E7B39">
            <w:rPr>
              <w:rFonts w:ascii="Arial" w:hAnsi="Arial" w:cs="Arial"/>
              <w:lang w:val="pl-PL"/>
            </w:rPr>
            <w:t> </w:t>
          </w:r>
          <w:r w:rsidR="002C6835" w:rsidRPr="00BF56E7">
            <w:rPr>
              <w:rFonts w:ascii="Arial" w:hAnsi="Arial" w:cs="Arial"/>
            </w:rPr>
            <w:t>zalogowaniu się na konto Wykonawcy</w:t>
          </w:r>
          <w:r w:rsidRPr="00BF56E7">
            <w:rPr>
              <w:rFonts w:ascii="Arial" w:hAnsi="Arial" w:cs="Arial"/>
              <w:bCs/>
            </w:rPr>
            <w:t xml:space="preserve">, </w:t>
          </w:r>
          <w:r w:rsidRPr="00BF56E7">
            <w:rPr>
              <w:rFonts w:ascii="Arial" w:hAnsi="Arial" w:cs="Arial"/>
            </w:rPr>
            <w:t xml:space="preserve">zgodnie z </w:t>
          </w:r>
          <w:r w:rsidRPr="00BF56E7">
            <w:rPr>
              <w:rFonts w:ascii="Arial" w:hAnsi="Arial" w:cs="Arial"/>
              <w:bCs/>
            </w:rPr>
            <w:t>Regulamin</w:t>
          </w:r>
          <w:r w:rsidRPr="00BF56E7">
            <w:rPr>
              <w:rFonts w:ascii="Arial" w:hAnsi="Arial" w:cs="Arial"/>
              <w:bCs/>
              <w:lang w:val="pl-PL"/>
            </w:rPr>
            <w:t>em</w:t>
          </w:r>
          <w:r w:rsidRPr="00BF56E7">
            <w:rPr>
              <w:rFonts w:ascii="Arial" w:hAnsi="Arial" w:cs="Arial"/>
              <w:bCs/>
            </w:rPr>
            <w:t xml:space="preserve"> Platformy e-Zamówienia, dostępny</w:t>
          </w:r>
          <w:r w:rsidRPr="00BF56E7">
            <w:rPr>
              <w:rFonts w:ascii="Arial" w:hAnsi="Arial" w:cs="Arial"/>
              <w:bCs/>
              <w:lang w:val="pl-PL"/>
            </w:rPr>
            <w:t>m</w:t>
          </w:r>
          <w:r w:rsidRPr="00BF56E7">
            <w:rPr>
              <w:rFonts w:ascii="Arial" w:hAnsi="Arial" w:cs="Arial"/>
              <w:bCs/>
            </w:rPr>
            <w:t xml:space="preserve"> na stronie internetowej https://ezamowienia.gov.pl oraz informacj</w:t>
          </w:r>
          <w:r w:rsidRPr="00BF56E7">
            <w:rPr>
              <w:rFonts w:ascii="Arial" w:hAnsi="Arial" w:cs="Arial"/>
              <w:bCs/>
              <w:lang w:val="pl-PL"/>
            </w:rPr>
            <w:t>ami</w:t>
          </w:r>
          <w:r w:rsidRPr="00BF56E7">
            <w:rPr>
              <w:rFonts w:ascii="Arial" w:hAnsi="Arial" w:cs="Arial"/>
              <w:bCs/>
            </w:rPr>
            <w:t xml:space="preserve"> zamieszczon</w:t>
          </w:r>
          <w:r w:rsidRPr="00BF56E7">
            <w:rPr>
              <w:rFonts w:ascii="Arial" w:hAnsi="Arial" w:cs="Arial"/>
              <w:bCs/>
              <w:lang w:val="pl-PL"/>
            </w:rPr>
            <w:t>ymi</w:t>
          </w:r>
          <w:r w:rsidRPr="00BF56E7">
            <w:rPr>
              <w:rFonts w:ascii="Arial" w:hAnsi="Arial" w:cs="Arial"/>
              <w:bCs/>
            </w:rPr>
            <w:t xml:space="preserve"> w zakładce „Centrum Pomocy”.</w:t>
          </w:r>
          <w:r w:rsidRPr="00BF56E7">
            <w:rPr>
              <w:rFonts w:ascii="Arial" w:hAnsi="Arial" w:cs="Arial"/>
            </w:rPr>
            <w:t xml:space="preserve"> </w:t>
          </w:r>
          <w:r w:rsidR="002C6835" w:rsidRPr="00BF56E7">
            <w:rPr>
              <w:rFonts w:ascii="Arial" w:hAnsi="Arial" w:cs="Arial"/>
            </w:rPr>
            <w:t xml:space="preserve">Po wybraniu przycisku „Złóż ofertę” system prezentuje okno składania oferty umożliwiające przekazanie dokumentów elektronicznych, w którym znajdują się dwa pola </w:t>
          </w:r>
          <w:proofErr w:type="spellStart"/>
          <w:r w:rsidR="002C6835" w:rsidRPr="00BF56E7">
            <w:rPr>
              <w:rFonts w:ascii="Arial" w:hAnsi="Arial" w:cs="Arial"/>
            </w:rPr>
            <w:t>drag&amp;drop</w:t>
          </w:r>
          <w:proofErr w:type="spellEnd"/>
          <w:r w:rsidR="002C6835" w:rsidRPr="00BF56E7">
            <w:rPr>
              <w:rFonts w:ascii="Arial" w:hAnsi="Arial" w:cs="Arial"/>
            </w:rPr>
            <w:t xml:space="preserve"> („przeciągnij” i „upuść”) służące do dodawania plików.</w:t>
          </w:r>
          <w:r w:rsidR="000E5F91" w:rsidRPr="00BF56E7">
            <w:rPr>
              <w:rFonts w:ascii="Arial" w:hAnsi="Arial" w:cs="Arial"/>
              <w:lang w:val="pl-PL"/>
            </w:rPr>
            <w:t xml:space="preserve"> </w:t>
          </w:r>
        </w:p>
        <w:p w14:paraId="05EEED78" w14:textId="51DBEA5A" w:rsidR="008B1C99" w:rsidRPr="00BF56E7" w:rsidRDefault="008B1C99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lastRenderedPageBreak/>
            <w:t>Wykonawca dodaje wybrany z dysku i uprzednio podpisany „Formularz oferty” w</w:t>
          </w:r>
          <w:r w:rsidR="00AE30F3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pierwszym polu („Wypełniony formularz oferty”). W kolejnym polu („Załączniki i inne dokumenty przedstawione w ofercie przez Wykonawcę”) wykonawca dodaje pozostałe pliki stanowiące ofertę lub składane wraz z ofertą. </w:t>
          </w:r>
        </w:p>
        <w:p w14:paraId="77CC41C7" w14:textId="791068BE" w:rsidR="001323F8" w:rsidRPr="00BF56E7" w:rsidRDefault="001323F8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  <w:color w:val="000000"/>
            </w:rPr>
            <w:t>Zamawiający nie ponosi odpowiedzialności za   złożenie oferty w sposób niezgodny z</w:t>
          </w:r>
          <w:r w:rsidR="00AE30F3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instrukcją korzystania z  </w:t>
          </w:r>
          <w:hyperlink r:id="rId20" w:history="1">
            <w:r w:rsidRPr="00BF56E7">
              <w:rPr>
                <w:rStyle w:val="Hipercze"/>
                <w:rFonts w:ascii="Arial" w:hAnsi="Arial" w:cs="Arial"/>
              </w:rPr>
              <w:t>https://ezamowienia.gov.pl/pl/</w:t>
            </w:r>
          </w:hyperlink>
          <w:r w:rsidRPr="00BF56E7">
            <w:rPr>
              <w:rFonts w:ascii="Arial" w:hAnsi="Arial" w:cs="Arial"/>
              <w:color w:val="000000"/>
            </w:rPr>
            <w:t xml:space="preserve">, w szczególności za sytuację, gdy zamawiający zapozna się z treścią oferty przed upływem terminu składania ofert (np. złożenie oferty w </w:t>
          </w:r>
          <w:r w:rsidR="00DD7D50" w:rsidRPr="00BF56E7">
            <w:rPr>
              <w:rFonts w:ascii="Arial" w:hAnsi="Arial" w:cs="Arial"/>
              <w:color w:val="000000"/>
              <w:lang w:val="pl-PL"/>
            </w:rPr>
            <w:t>nieprawidłowym formularzu do komunikacji</w:t>
          </w:r>
          <w:r w:rsidRPr="00BF56E7">
            <w:rPr>
              <w:rFonts w:ascii="Arial" w:hAnsi="Arial" w:cs="Arial"/>
              <w:color w:val="000000"/>
            </w:rPr>
            <w:t>). Taka oferta zostanie uznana przez zamawiającego za ofertę handlową i nie będzie brana pod uwagę w</w:t>
          </w:r>
          <w:r w:rsidR="00AE30F3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przedmiotowym postępowaniu ponieważ nie został spełniony obowiązek narzucony w art. 221 ustawy – Prawo zamówień publicznych.</w:t>
          </w:r>
        </w:p>
        <w:p w14:paraId="72047A0F" w14:textId="7BBCE116" w:rsidR="001323F8" w:rsidRPr="00BF56E7" w:rsidRDefault="001323F8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t xml:space="preserve">Sposób zaszyfrowania oferty opisany został w </w:t>
          </w:r>
          <w:r w:rsidRPr="00BF56E7">
            <w:rPr>
              <w:rFonts w:ascii="Arial" w:hAnsi="Arial" w:cs="Arial"/>
              <w:color w:val="000000"/>
            </w:rPr>
            <w:t xml:space="preserve">instrukcji składania ofert </w:t>
          </w:r>
          <w:r w:rsidR="00DF0D9F" w:rsidRPr="00BF56E7">
            <w:rPr>
              <w:rFonts w:ascii="Arial" w:hAnsi="Arial" w:cs="Arial"/>
              <w:color w:val="000000"/>
              <w:lang w:val="pl-PL"/>
            </w:rPr>
            <w:t xml:space="preserve">dostępnej </w:t>
          </w:r>
          <w:r w:rsidR="00DF0D9F" w:rsidRPr="00BF56E7">
            <w:rPr>
              <w:rFonts w:ascii="Arial" w:hAnsi="Arial" w:cs="Arial"/>
              <w:bCs/>
            </w:rPr>
            <w:t xml:space="preserve">pod adresem: </w:t>
          </w:r>
          <w:hyperlink r:id="rId21" w:history="1">
            <w:r w:rsidR="00DF0D9F" w:rsidRPr="00BF56E7">
              <w:rPr>
                <w:rStyle w:val="Hipercze"/>
                <w:rFonts w:ascii="Arial" w:hAnsi="Arial" w:cs="Arial"/>
                <w:bCs/>
              </w:rPr>
              <w:t>https://media.ezamowienia.gov.pl/pod/2021/10/Oferty-5.2.pdf</w:t>
            </w:r>
          </w:hyperlink>
          <w:r w:rsidR="00DF0D9F" w:rsidRPr="00BF56E7">
            <w:rPr>
              <w:rStyle w:val="Hipercze"/>
              <w:rFonts w:ascii="Arial" w:hAnsi="Arial" w:cs="Arial"/>
              <w:bCs/>
              <w:color w:val="auto"/>
              <w:u w:val="none"/>
              <w:lang w:val="pl-PL"/>
            </w:rPr>
            <w:t xml:space="preserve">, </w:t>
          </w:r>
          <w:r w:rsidRPr="00BF56E7">
            <w:rPr>
              <w:rFonts w:ascii="Arial" w:hAnsi="Arial" w:cs="Arial"/>
              <w:b/>
              <w:bCs/>
              <w:color w:val="000000"/>
            </w:rPr>
            <w:t xml:space="preserve">przy czym szyfrowanie oferty ma być dokonane jedynie za pomocą narzędzia wbudowanego w platformę </w:t>
          </w:r>
          <w:r w:rsidR="00DF0D9F" w:rsidRPr="00BF56E7">
            <w:rPr>
              <w:rFonts w:ascii="Arial" w:hAnsi="Arial" w:cs="Arial"/>
              <w:b/>
              <w:bCs/>
              <w:color w:val="000000"/>
              <w:lang w:val="pl-PL"/>
            </w:rPr>
            <w:t>e-Zamówienia</w:t>
          </w:r>
          <w:r w:rsidRPr="00BF56E7">
            <w:rPr>
              <w:rFonts w:ascii="Arial" w:hAnsi="Arial" w:cs="Arial"/>
              <w:color w:val="000000"/>
            </w:rPr>
            <w:t>.</w:t>
          </w:r>
        </w:p>
        <w:p w14:paraId="18141616" w14:textId="0AF09460" w:rsidR="00691656" w:rsidRPr="00BF56E7" w:rsidRDefault="00691656" w:rsidP="00081B97">
          <w:pPr>
            <w:pStyle w:val="Akapitzlist"/>
            <w:numPr>
              <w:ilvl w:val="1"/>
              <w:numId w:val="22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  <w:bCs/>
            </w:rPr>
            <w:t xml:space="preserve">Po upływie terminu składania ofert </w:t>
          </w:r>
          <w:r w:rsidR="00B20863">
            <w:rPr>
              <w:rFonts w:ascii="Arial" w:hAnsi="Arial" w:cs="Arial"/>
              <w:bCs/>
              <w:lang w:val="pl-PL"/>
            </w:rPr>
            <w:t>W</w:t>
          </w:r>
          <w:r w:rsidR="009E7B39" w:rsidRPr="00BF56E7">
            <w:rPr>
              <w:rFonts w:ascii="Arial" w:hAnsi="Arial" w:cs="Arial"/>
              <w:bCs/>
            </w:rPr>
            <w:t>ykonawca</w:t>
          </w:r>
          <w:r w:rsidRPr="00BF56E7">
            <w:rPr>
              <w:rFonts w:ascii="Arial" w:hAnsi="Arial" w:cs="Arial"/>
              <w:bCs/>
            </w:rPr>
            <w:t xml:space="preserve"> nie może skutecznie dokonać zmiany ani wycofać uprzednio złożonej oferty.</w:t>
          </w:r>
        </w:p>
        <w:p w14:paraId="38BA224F" w14:textId="416B6744" w:rsidR="00767560" w:rsidRPr="00BF56E7" w:rsidRDefault="00767560" w:rsidP="00081B97">
          <w:pPr>
            <w:pStyle w:val="Akapitzlist"/>
            <w:numPr>
              <w:ilvl w:val="0"/>
              <w:numId w:val="22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  <w:bCs/>
            </w:rPr>
            <w:t>Do porozumiewania się z Wykonawcami upoważnion</w:t>
          </w:r>
          <w:r w:rsidR="002C0E11">
            <w:rPr>
              <w:rFonts w:ascii="Arial" w:hAnsi="Arial" w:cs="Arial"/>
              <w:bCs/>
              <w:lang w:val="pl-PL"/>
            </w:rPr>
            <w:t>a</w:t>
          </w:r>
          <w:r w:rsidRPr="00BF56E7">
            <w:rPr>
              <w:rFonts w:ascii="Arial" w:hAnsi="Arial" w:cs="Arial"/>
              <w:bCs/>
            </w:rPr>
            <w:t xml:space="preserve"> </w:t>
          </w:r>
          <w:r w:rsidRPr="00BF56E7">
            <w:rPr>
              <w:rFonts w:ascii="Arial" w:hAnsi="Arial" w:cs="Arial"/>
              <w:bCs/>
              <w:lang w:val="pl-PL"/>
            </w:rPr>
            <w:t xml:space="preserve">jest: </w:t>
          </w:r>
          <w:r w:rsidR="002C0E11">
            <w:rPr>
              <w:rFonts w:ascii="Arial" w:hAnsi="Arial" w:cs="Arial"/>
              <w:bCs/>
              <w:lang w:val="pl-PL"/>
            </w:rPr>
            <w:t>Ewa Dudczak</w:t>
          </w:r>
          <w:r w:rsidR="00492C31">
            <w:rPr>
              <w:rFonts w:ascii="Arial" w:hAnsi="Arial" w:cs="Arial"/>
              <w:bCs/>
              <w:lang w:val="pl-PL"/>
            </w:rPr>
            <w:t xml:space="preserve"> - Mucha</w:t>
          </w:r>
          <w:r w:rsidR="002C0E11">
            <w:rPr>
              <w:rFonts w:ascii="Arial" w:hAnsi="Arial" w:cs="Arial"/>
              <w:bCs/>
              <w:lang w:val="pl-PL"/>
            </w:rPr>
            <w:t xml:space="preserve">, email: </w:t>
          </w:r>
          <w:hyperlink r:id="rId22" w:history="1">
            <w:r w:rsidR="009E7B39"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57C308BD" w14:textId="63C06013" w:rsidR="00767560" w:rsidRPr="00BF56E7" w:rsidRDefault="00767560" w:rsidP="00081B97">
          <w:pPr>
            <w:pStyle w:val="Akapitzlist"/>
            <w:numPr>
              <w:ilvl w:val="0"/>
              <w:numId w:val="22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Informacje o sposobie komunikowania się Zamawiającego z Wykonawcami w inny sposób niż przy użyciu środków komunikacji elektronicznej w przypadku zaistnienia jednej z</w:t>
          </w:r>
          <w:r w:rsidR="00AE30F3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sytuacji określonych w art. 65 ust. 1, art. 66 i art. 69 ustawy </w:t>
          </w:r>
          <w:proofErr w:type="spellStart"/>
          <w:r w:rsidRPr="00BF56E7">
            <w:rPr>
              <w:rFonts w:ascii="Arial" w:hAnsi="Arial" w:cs="Arial"/>
            </w:rPr>
            <w:t>Pzp</w:t>
          </w:r>
          <w:proofErr w:type="spellEnd"/>
          <w:r w:rsidRPr="00BF56E7">
            <w:rPr>
              <w:rFonts w:ascii="Arial" w:hAnsi="Arial" w:cs="Arial"/>
            </w:rPr>
            <w:t>:</w:t>
          </w:r>
        </w:p>
        <w:p w14:paraId="3885F3DD" w14:textId="77777777" w:rsidR="00DE6014" w:rsidRDefault="00767560" w:rsidP="00DB46B0">
          <w:pPr>
            <w:pStyle w:val="Akapitzlist"/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Zamawiający nie przewiduje komunikowania się z Wykonawcami w inny sposób niż przy użyciu środków komunikacji elektronicznej.</w:t>
          </w:r>
        </w:p>
        <w:p w14:paraId="00214CB3" w14:textId="3610AB3C" w:rsidR="006F4177" w:rsidRPr="009E21B5" w:rsidRDefault="00000000" w:rsidP="00DB46B0">
          <w:pPr>
            <w:pStyle w:val="Akapitzlist"/>
            <w:spacing w:after="0"/>
            <w:ind w:left="927"/>
            <w:jc w:val="both"/>
            <w:rPr>
              <w:rFonts w:ascii="Arial" w:hAnsi="Arial" w:cs="Arial"/>
            </w:rPr>
          </w:pPr>
        </w:p>
      </w:sdtContent>
    </w:sdt>
    <w:p w14:paraId="3270BDEE" w14:textId="149B80D0" w:rsidR="00580AAA" w:rsidRPr="00BF56E7" w:rsidRDefault="00575D14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Wyjaśnienia oraz zmiana treści Specyfikacji Warunków Zamówienia.</w:t>
      </w:r>
    </w:p>
    <w:p w14:paraId="40805217" w14:textId="439C6789" w:rsidR="002C0E11" w:rsidRPr="002C0E11" w:rsidRDefault="002F739A" w:rsidP="00081B97">
      <w:pPr>
        <w:pStyle w:val="Akapitzlist"/>
        <w:numPr>
          <w:ilvl w:val="0"/>
          <w:numId w:val="23"/>
        </w:numPr>
        <w:ind w:left="927"/>
        <w:jc w:val="both"/>
        <w:rPr>
          <w:rStyle w:val="Hipercze"/>
          <w:rFonts w:ascii="Arial" w:hAnsi="Arial" w:cs="Arial"/>
          <w:color w:val="auto"/>
          <w:u w:val="none"/>
        </w:rPr>
      </w:pPr>
      <w:r w:rsidRPr="002C0E11">
        <w:rPr>
          <w:rFonts w:ascii="Arial" w:hAnsi="Arial" w:cs="Arial"/>
        </w:rPr>
        <w:t>W postępowaniu o udzielenie zamówienia komunikacja między Zamawiającym, a</w:t>
      </w:r>
      <w:r w:rsidR="0062601A" w:rsidRPr="002C0E11">
        <w:rPr>
          <w:rFonts w:ascii="Arial" w:hAnsi="Arial" w:cs="Arial"/>
          <w:lang w:val="pl-PL"/>
        </w:rPr>
        <w:t> </w:t>
      </w:r>
      <w:r w:rsidRPr="002C0E11">
        <w:rPr>
          <w:rFonts w:ascii="Arial" w:hAnsi="Arial" w:cs="Arial"/>
        </w:rPr>
        <w:t xml:space="preserve">Wykonawcami odbywa się przy użyciu Platformy e-Zamówienia: https://ezamowienia.gov.pl/pl/ w przypadku awarii Platformy e-Zamówienia dopuszcza się komunikację z użyciem poczty elektronicznej: </w:t>
      </w:r>
      <w:hyperlink r:id="rId23" w:history="1">
        <w:r w:rsidR="009E7B39" w:rsidRPr="00CD0659">
          <w:rPr>
            <w:rStyle w:val="Hipercze"/>
            <w:rFonts w:ascii="Arial" w:hAnsi="Arial" w:cs="Arial"/>
            <w:lang w:val="pl-PL"/>
          </w:rPr>
          <w:t>ewa.dudczak@pgk-muszyna.pl</w:t>
        </w:r>
      </w:hyperlink>
    </w:p>
    <w:p w14:paraId="3C5E947E" w14:textId="154CDB28" w:rsidR="002F739A" w:rsidRPr="002C0E11" w:rsidRDefault="002F739A" w:rsidP="00081B97">
      <w:pPr>
        <w:pStyle w:val="Akapitzlist"/>
        <w:numPr>
          <w:ilvl w:val="0"/>
          <w:numId w:val="23"/>
        </w:numPr>
        <w:ind w:left="927"/>
        <w:jc w:val="both"/>
        <w:rPr>
          <w:rFonts w:ascii="Arial" w:hAnsi="Arial" w:cs="Arial"/>
        </w:rPr>
      </w:pPr>
      <w:r w:rsidRPr="002C0E11">
        <w:rPr>
          <w:rFonts w:ascii="Arial" w:hAnsi="Arial" w:cs="Arial"/>
        </w:rPr>
        <w:t>Zamawiający jest obowiązany udzielić wyjaśnień niezwłocznie, jednak nie później niż na 2</w:t>
      </w:r>
      <w:r w:rsidR="00292263" w:rsidRPr="002C0E11">
        <w:rPr>
          <w:rFonts w:ascii="Arial" w:hAnsi="Arial" w:cs="Arial"/>
          <w:lang w:val="pl-PL"/>
        </w:rPr>
        <w:t> </w:t>
      </w:r>
      <w:r w:rsidRPr="002C0E11">
        <w:rPr>
          <w:rFonts w:ascii="Arial" w:hAnsi="Arial" w:cs="Arial"/>
        </w:rPr>
        <w:t xml:space="preserve">dni przed upływem terminu składania ofert - pod warunkiem, że wniosek o wyjaśnienie treści specyfikacji warunków zamówienia wpłynął do Zamawiającego nie później niż 4 dni przed upływem terminu składania ofert. </w:t>
      </w:r>
    </w:p>
    <w:p w14:paraId="54F7007B" w14:textId="77777777" w:rsidR="00767560" w:rsidRPr="00BF56E7" w:rsidRDefault="002F739A" w:rsidP="00081B97">
      <w:pPr>
        <w:pStyle w:val="Akapitzlist"/>
        <w:numPr>
          <w:ilvl w:val="0"/>
          <w:numId w:val="23"/>
        </w:numPr>
        <w:ind w:left="927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 xml:space="preserve">Jeżeli wniosek o wyjaśnienie treści specyfikacji warunków zamówienia wpłynął po upływie terminu składania ofert, o którym mowa w </w:t>
      </w:r>
      <w:r w:rsidR="00767560" w:rsidRPr="00BF56E7">
        <w:rPr>
          <w:rFonts w:ascii="Arial" w:hAnsi="Arial" w:cs="Arial"/>
          <w:lang w:val="pl-PL"/>
        </w:rPr>
        <w:t>ust</w:t>
      </w:r>
      <w:r w:rsidRPr="00BF56E7">
        <w:rPr>
          <w:rFonts w:ascii="Arial" w:hAnsi="Arial" w:cs="Arial"/>
        </w:rPr>
        <w:t xml:space="preserve">. </w:t>
      </w:r>
      <w:r w:rsidR="002B54D9" w:rsidRPr="00BF56E7">
        <w:rPr>
          <w:rFonts w:ascii="Arial" w:hAnsi="Arial" w:cs="Arial"/>
          <w:lang w:val="pl-PL"/>
        </w:rPr>
        <w:t>2)</w:t>
      </w:r>
      <w:r w:rsidRPr="00BF56E7">
        <w:rPr>
          <w:rFonts w:ascii="Arial" w:hAnsi="Arial" w:cs="Arial"/>
        </w:rPr>
        <w:t xml:space="preserve">, Zamawiający może udzielić wyjaśnień albo pozostawić go bez rozpoznania. </w:t>
      </w:r>
    </w:p>
    <w:p w14:paraId="6285A822" w14:textId="3F6A9B38" w:rsidR="002F739A" w:rsidRPr="00BF56E7" w:rsidRDefault="002F739A" w:rsidP="007C73B6">
      <w:pPr>
        <w:pStyle w:val="Akapitzlist"/>
        <w:numPr>
          <w:ilvl w:val="0"/>
          <w:numId w:val="23"/>
        </w:numPr>
        <w:spacing w:after="0"/>
        <w:ind w:left="927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Przedłużenie terminu składania ofert nie ma wpływu na bieg terminu składania wniosku o</w:t>
      </w:r>
      <w:r w:rsidR="00AE30F3">
        <w:rPr>
          <w:rFonts w:ascii="Arial" w:hAnsi="Arial" w:cs="Arial"/>
          <w:lang w:val="pl-PL"/>
        </w:rPr>
        <w:t> </w:t>
      </w:r>
      <w:r w:rsidRPr="00BF56E7">
        <w:rPr>
          <w:rFonts w:ascii="Arial" w:hAnsi="Arial" w:cs="Arial"/>
        </w:rPr>
        <w:t xml:space="preserve">wyjaśnienie treści SWZ. </w:t>
      </w:r>
    </w:p>
    <w:p w14:paraId="7FD2E709" w14:textId="77777777" w:rsidR="007C73B6" w:rsidRPr="00FF1A82" w:rsidRDefault="002F739A" w:rsidP="007C73B6">
      <w:pPr>
        <w:pStyle w:val="Akapitzlist"/>
        <w:numPr>
          <w:ilvl w:val="0"/>
          <w:numId w:val="23"/>
        </w:numPr>
        <w:ind w:left="927"/>
        <w:jc w:val="both"/>
        <w:rPr>
          <w:rFonts w:ascii="Arial" w:hAnsi="Arial" w:cs="Arial"/>
          <w:bCs/>
        </w:rPr>
      </w:pPr>
      <w:r w:rsidRPr="007C73B6">
        <w:rPr>
          <w:rFonts w:ascii="Arial" w:hAnsi="Arial" w:cs="Arial"/>
        </w:rPr>
        <w:t>Treść zapytań wraz z wyjaśnieniami (bez ujawniana źródła zapytania), modyfikacje SWZ</w:t>
      </w:r>
      <w:r w:rsidR="007C73B6" w:rsidRPr="007C73B6">
        <w:rPr>
          <w:rFonts w:ascii="Arial" w:hAnsi="Arial" w:cs="Arial"/>
          <w:lang w:val="pl-PL"/>
        </w:rPr>
        <w:t xml:space="preserve"> </w:t>
      </w:r>
      <w:r w:rsidRPr="007C73B6">
        <w:rPr>
          <w:rFonts w:ascii="Arial" w:hAnsi="Arial" w:cs="Arial"/>
        </w:rPr>
        <w:t xml:space="preserve">Zamawiający zamieszcza na stronie internetowej pod adresem </w:t>
      </w:r>
      <w:hyperlink r:id="rId24" w:history="1">
        <w:r w:rsidR="007C73B6" w:rsidRPr="00FF1A82">
          <w:rPr>
            <w:rStyle w:val="Hipercze"/>
            <w:rFonts w:ascii="Arial" w:hAnsi="Arial" w:cs="Arial"/>
            <w:bCs/>
          </w:rPr>
          <w:t>https://ezamowienia.gov.pl</w:t>
        </w:r>
      </w:hyperlink>
      <w:r w:rsidR="007C73B6" w:rsidRPr="00FF1A82">
        <w:rPr>
          <w:rStyle w:val="Hipercze"/>
          <w:rFonts w:ascii="Arial" w:hAnsi="Arial" w:cs="Arial"/>
          <w:bCs/>
          <w:u w:val="none"/>
        </w:rPr>
        <w:t xml:space="preserve"> </w:t>
      </w:r>
      <w:r w:rsidR="007C73B6" w:rsidRPr="00FF1A82">
        <w:rPr>
          <w:rFonts w:ascii="Arial" w:hAnsi="Arial" w:cs="Arial"/>
          <w:bCs/>
        </w:rPr>
        <w:t xml:space="preserve">Dokumenty zamówienia są dostępne również na stronie </w:t>
      </w:r>
      <w:hyperlink r:id="rId25" w:history="1">
        <w:r w:rsidR="007C73B6" w:rsidRPr="00911B89">
          <w:rPr>
            <w:rStyle w:val="Hipercze"/>
            <w:rFonts w:ascii="Arial" w:hAnsi="Arial" w:cs="Arial"/>
            <w:bCs/>
          </w:rPr>
          <w:t>https://pgk-muszyna.pl/</w:t>
        </w:r>
      </w:hyperlink>
    </w:p>
    <w:p w14:paraId="2CA959A5" w14:textId="58F650E9" w:rsidR="002F739A" w:rsidRPr="007C73B6" w:rsidRDefault="002F739A" w:rsidP="00B339FD">
      <w:pPr>
        <w:pStyle w:val="Akapitzlist"/>
        <w:numPr>
          <w:ilvl w:val="0"/>
          <w:numId w:val="23"/>
        </w:numPr>
        <w:ind w:left="927"/>
        <w:jc w:val="both"/>
        <w:rPr>
          <w:rFonts w:ascii="Arial" w:hAnsi="Arial" w:cs="Arial"/>
        </w:rPr>
      </w:pPr>
      <w:r w:rsidRPr="007C73B6">
        <w:rPr>
          <w:rFonts w:ascii="Arial" w:hAnsi="Arial" w:cs="Arial"/>
        </w:rPr>
        <w:t xml:space="preserve">Zgodnie z art. 20 ust. 2 ustawy </w:t>
      </w:r>
      <w:proofErr w:type="spellStart"/>
      <w:r w:rsidRPr="007C73B6">
        <w:rPr>
          <w:rFonts w:ascii="Arial" w:hAnsi="Arial" w:cs="Arial"/>
        </w:rPr>
        <w:t>Pzp</w:t>
      </w:r>
      <w:proofErr w:type="spellEnd"/>
      <w:r w:rsidRPr="007C73B6">
        <w:rPr>
          <w:rFonts w:ascii="Arial" w:hAnsi="Arial" w:cs="Arial"/>
        </w:rPr>
        <w:t xml:space="preserve"> postępowanie jest prowadzone w języku polskim. W</w:t>
      </w:r>
      <w:r w:rsidR="002B54D9" w:rsidRPr="007C73B6">
        <w:rPr>
          <w:rFonts w:ascii="Arial" w:hAnsi="Arial" w:cs="Arial"/>
          <w:lang w:val="pl-PL"/>
        </w:rPr>
        <w:t> </w:t>
      </w:r>
      <w:r w:rsidRPr="007C73B6">
        <w:rPr>
          <w:rFonts w:ascii="Arial" w:hAnsi="Arial" w:cs="Arial"/>
        </w:rPr>
        <w:t>związku z powyższym wnioski o wyjaśnienie treści SWZ, dokumenty, oświadczenia oraz inne dokumenty składane w postępowaniu winny być wnoszone w języku polskim.</w:t>
      </w:r>
    </w:p>
    <w:p w14:paraId="0053B687" w14:textId="4F15B39D" w:rsidR="00600F22" w:rsidRPr="00BF56E7" w:rsidRDefault="00600F2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lastRenderedPageBreak/>
        <w:t>Wadium.</w:t>
      </w:r>
    </w:p>
    <w:p w14:paraId="0E98645B" w14:textId="2B146EBE" w:rsidR="00600F22" w:rsidRPr="00BF56E7" w:rsidRDefault="00600F22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  <w:r w:rsidRPr="00BF56E7">
        <w:rPr>
          <w:rFonts w:ascii="Arial" w:hAnsi="Arial" w:cs="Arial"/>
          <w:b w:val="0"/>
          <w:sz w:val="22"/>
          <w:szCs w:val="22"/>
          <w:lang w:val="pl-PL"/>
        </w:rPr>
        <w:t>W przedmiotowym post</w:t>
      </w:r>
      <w:r w:rsidR="00767560" w:rsidRPr="00BF56E7">
        <w:rPr>
          <w:rFonts w:ascii="Arial" w:hAnsi="Arial" w:cs="Arial"/>
          <w:b w:val="0"/>
          <w:sz w:val="22"/>
          <w:szCs w:val="22"/>
          <w:lang w:val="pl-PL"/>
        </w:rPr>
        <w:t>ę</w:t>
      </w:r>
      <w:r w:rsidRPr="00BF56E7">
        <w:rPr>
          <w:rFonts w:ascii="Arial" w:hAnsi="Arial" w:cs="Arial"/>
          <w:b w:val="0"/>
          <w:sz w:val="22"/>
          <w:szCs w:val="22"/>
          <w:lang w:val="pl-PL"/>
        </w:rPr>
        <w:t xml:space="preserve">powaniu Zamawiający nie wymaga wniesienia wadium. </w:t>
      </w:r>
    </w:p>
    <w:p w14:paraId="12B859ED" w14:textId="455E9B42" w:rsidR="005143F2" w:rsidRPr="00BF56E7" w:rsidRDefault="005143F2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</w:p>
    <w:p w14:paraId="59771BBA" w14:textId="69DA3FE3" w:rsidR="005143F2" w:rsidRPr="00BF56E7" w:rsidRDefault="00104C4C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Opis s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>pos</w:t>
      </w:r>
      <w:r w:rsidRPr="00BF56E7">
        <w:rPr>
          <w:rFonts w:ascii="Arial" w:hAnsi="Arial" w:cs="Arial"/>
          <w:bCs/>
          <w:sz w:val="22"/>
          <w:szCs w:val="22"/>
          <w:lang w:val="pl-PL"/>
        </w:rPr>
        <w:t>obu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 xml:space="preserve"> przygotowania</w:t>
      </w:r>
      <w:r w:rsidR="00372FA3" w:rsidRPr="00BF56E7">
        <w:rPr>
          <w:rFonts w:ascii="Arial" w:hAnsi="Arial" w:cs="Arial"/>
          <w:bCs/>
          <w:sz w:val="22"/>
          <w:szCs w:val="22"/>
          <w:lang w:val="pl-PL"/>
        </w:rPr>
        <w:t xml:space="preserve"> i składania 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>ofert.</w:t>
      </w:r>
    </w:p>
    <w:p w14:paraId="3BF4EBB1" w14:textId="77777777" w:rsidR="000A14D7" w:rsidRDefault="00B43B63" w:rsidP="00081B97">
      <w:pPr>
        <w:numPr>
          <w:ilvl w:val="0"/>
          <w:numId w:val="24"/>
        </w:numPr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13" w:name="_Hlk130994238"/>
      <w:bookmarkStart w:id="14" w:name="_Hlk137788312"/>
      <w:bookmarkStart w:id="15" w:name="_Hlk134737740"/>
      <w:r w:rsidRPr="000A14D7">
        <w:rPr>
          <w:rFonts w:ascii="Arial" w:hAnsi="Arial" w:cs="Arial"/>
          <w:sz w:val="22"/>
          <w:szCs w:val="22"/>
        </w:rPr>
        <w:t>Każdy wykonawca może złożyć tylko jedną ofertę</w:t>
      </w:r>
      <w:r w:rsidR="00A409D9" w:rsidRPr="000A14D7">
        <w:rPr>
          <w:rFonts w:ascii="Arial" w:hAnsi="Arial" w:cs="Arial"/>
          <w:sz w:val="22"/>
          <w:szCs w:val="22"/>
        </w:rPr>
        <w:t xml:space="preserve"> na realizację całości przedmiotu zamówienia</w:t>
      </w:r>
      <w:r w:rsidR="00FA0088" w:rsidRPr="000A14D7">
        <w:rPr>
          <w:rFonts w:ascii="Arial" w:hAnsi="Arial" w:cs="Arial"/>
          <w:sz w:val="22"/>
          <w:szCs w:val="22"/>
        </w:rPr>
        <w:t xml:space="preserve">. </w:t>
      </w:r>
      <w:r w:rsidR="000A14D7" w:rsidRPr="000A14D7">
        <w:rPr>
          <w:rFonts w:ascii="Arial" w:hAnsi="Arial" w:cs="Arial"/>
          <w:sz w:val="22"/>
          <w:szCs w:val="22"/>
        </w:rPr>
        <w:t xml:space="preserve">Oferta musi być sporządzona w języku polskim. </w:t>
      </w:r>
    </w:p>
    <w:p w14:paraId="090D43C1" w14:textId="4FC9B358" w:rsidR="00B43B63" w:rsidRPr="000A14D7" w:rsidRDefault="00FA0088" w:rsidP="00081B97">
      <w:pPr>
        <w:numPr>
          <w:ilvl w:val="0"/>
          <w:numId w:val="24"/>
        </w:numPr>
        <w:spacing w:after="0" w:line="276" w:lineRule="auto"/>
        <w:ind w:left="993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0A14D7">
        <w:rPr>
          <w:rFonts w:ascii="Arial" w:hAnsi="Arial" w:cs="Arial"/>
          <w:b/>
          <w:bCs/>
          <w:sz w:val="22"/>
          <w:szCs w:val="22"/>
        </w:rPr>
        <w:t>Ofertę składa się pod rygorem nieważności w formie elektronicznej lub w</w:t>
      </w:r>
      <w:r w:rsidR="00A409D9" w:rsidRPr="000A14D7">
        <w:rPr>
          <w:rFonts w:ascii="Arial" w:hAnsi="Arial" w:cs="Arial"/>
          <w:b/>
          <w:bCs/>
          <w:sz w:val="22"/>
          <w:szCs w:val="22"/>
        </w:rPr>
        <w:t> </w:t>
      </w:r>
      <w:r w:rsidRPr="000A14D7">
        <w:rPr>
          <w:rFonts w:ascii="Arial" w:hAnsi="Arial" w:cs="Arial"/>
          <w:b/>
          <w:bCs/>
          <w:sz w:val="22"/>
          <w:szCs w:val="22"/>
        </w:rPr>
        <w:t>postaci elektronicznej opatrzonej podpisem zaufanym lub podpisem osobistym</w:t>
      </w:r>
      <w:r w:rsidR="000A14D7" w:rsidRPr="000A14D7">
        <w:rPr>
          <w:rFonts w:ascii="Arial" w:hAnsi="Arial" w:cs="Arial"/>
          <w:b/>
          <w:bCs/>
          <w:sz w:val="22"/>
          <w:szCs w:val="22"/>
        </w:rPr>
        <w:t xml:space="preserve"> </w:t>
      </w:r>
      <w:r w:rsidR="000A14D7" w:rsidRPr="000A14D7">
        <w:rPr>
          <w:rFonts w:ascii="Arial" w:hAnsi="Arial" w:cs="Arial"/>
          <w:sz w:val="22"/>
          <w:szCs w:val="22"/>
        </w:rPr>
        <w:t>przez osobę upoważnioną do reprezentowania Wykonawcy na zewnątrz i zaciągania zobowiązań w</w:t>
      </w:r>
      <w:r w:rsidR="00AE30F3">
        <w:rPr>
          <w:rFonts w:ascii="Arial" w:hAnsi="Arial" w:cs="Arial"/>
          <w:sz w:val="22"/>
          <w:szCs w:val="22"/>
        </w:rPr>
        <w:t> </w:t>
      </w:r>
      <w:r w:rsidR="000A14D7" w:rsidRPr="000A14D7">
        <w:rPr>
          <w:rFonts w:ascii="Arial" w:hAnsi="Arial" w:cs="Arial"/>
          <w:sz w:val="22"/>
          <w:szCs w:val="22"/>
        </w:rPr>
        <w:t>wysokości odpowiadającej cenie oferty</w:t>
      </w:r>
      <w:r w:rsidR="00A409D9" w:rsidRPr="00464DD1">
        <w:rPr>
          <w:rFonts w:ascii="Arial" w:hAnsi="Arial" w:cs="Arial"/>
          <w:sz w:val="22"/>
          <w:szCs w:val="22"/>
        </w:rPr>
        <w:t>, zgodnie z</w:t>
      </w:r>
      <w:r w:rsidR="00DF7A9F" w:rsidRPr="00464DD1">
        <w:rPr>
          <w:rFonts w:ascii="Arial" w:hAnsi="Arial" w:cs="Arial"/>
          <w:sz w:val="22"/>
          <w:szCs w:val="22"/>
        </w:rPr>
        <w:t> </w:t>
      </w:r>
      <w:r w:rsidR="00A409D9" w:rsidRPr="00464DD1">
        <w:rPr>
          <w:rFonts w:ascii="Arial" w:hAnsi="Arial" w:cs="Arial"/>
          <w:sz w:val="22"/>
          <w:szCs w:val="22"/>
        </w:rPr>
        <w:t>zasadami opisanymi w rozdziale 10</w:t>
      </w:r>
      <w:r w:rsidR="00AE30F3">
        <w:rPr>
          <w:rFonts w:ascii="Arial" w:hAnsi="Arial" w:cs="Arial"/>
          <w:sz w:val="22"/>
          <w:szCs w:val="22"/>
        </w:rPr>
        <w:t> </w:t>
      </w:r>
      <w:r w:rsidR="00A409D9" w:rsidRPr="00464DD1">
        <w:rPr>
          <w:rFonts w:ascii="Arial" w:hAnsi="Arial" w:cs="Arial"/>
          <w:sz w:val="22"/>
          <w:szCs w:val="22"/>
        </w:rPr>
        <w:t>niniejszej SWZ.</w:t>
      </w:r>
    </w:p>
    <w:p w14:paraId="0450200D" w14:textId="249D1438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Dopuszcza się możliwość składania jednej oferty przez dwa lub więcej podmiotów z uwzględnieniem postanowień art. 58 ustawy </w:t>
      </w:r>
      <w:proofErr w:type="spellStart"/>
      <w:r w:rsidRPr="00BF56E7">
        <w:rPr>
          <w:rFonts w:ascii="Arial" w:hAnsi="Arial" w:cs="Arial"/>
          <w:sz w:val="22"/>
          <w:szCs w:val="22"/>
        </w:rPr>
        <w:t>P</w:t>
      </w:r>
      <w:r w:rsidR="00FA0088" w:rsidRPr="00BF56E7">
        <w:rPr>
          <w:rFonts w:ascii="Arial" w:hAnsi="Arial" w:cs="Arial"/>
          <w:sz w:val="22"/>
          <w:szCs w:val="22"/>
        </w:rPr>
        <w:t>zp</w:t>
      </w:r>
      <w:proofErr w:type="spellEnd"/>
      <w:r w:rsidRPr="00BF56E7">
        <w:rPr>
          <w:rFonts w:ascii="Arial" w:hAnsi="Arial" w:cs="Arial"/>
          <w:sz w:val="22"/>
          <w:szCs w:val="22"/>
        </w:rPr>
        <w:t>.</w:t>
      </w:r>
      <w:r w:rsidR="00DF7A9F"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>Przepisy dotyczące wykonawcy stosuje się odpowiednio do wykonawców wspólnie ubiegających się o udzielenie zamówienia publicznego.</w:t>
      </w:r>
    </w:p>
    <w:p w14:paraId="10EA460D" w14:textId="50136D69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Wymaga się aby oferta wraz ze wszystkimi załącznikami była podpisana przez osoby uprawnione do reprezentowania wykonawcy. W celu potwierdzenia, że osoba działająca w imieniu wykonawcy jest umocowana do jego reprezentowania, zamawiający żąda od</w:t>
      </w:r>
      <w:r w:rsidR="000C74BB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wykonawcy odpisu lub informacji z Krajowego Rejestru Sądowego, Centralnej Ewidencji i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Informacji o Działalności Gospodarczej lub innego właściwego rejestru. Wykonawca nie jest zobowiązany do złożenia dokumentów, o których mowa w zdaniu 2, jeżeli Zamawiający może je uzyskać za pomocą bezpłatnych i ogólnodostępnych baz danych, o ile wykonawca wskazał dane umożliwiające dostęp do tych dokumentów w</w:t>
      </w:r>
      <w:r w:rsidR="000C74BB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treści oferty. Jeżeli w imieniu wykonawcy działa osoba, której umocowanie do jego reprezentowania nie wynika z dokumentów, o których mowa w zdaniu 2, Wykonawca wraz z ofertą przedkłada pełnomocnictwo lub inny dokument potwierdzający umocowanie do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reprezentowania wykonawcy.</w:t>
      </w:r>
    </w:p>
    <w:p w14:paraId="068E2476" w14:textId="5A2EC33C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składania ofert przez wykonawców wspólnie ubiegających się o udzielenie zamówienia lub w sytuacji reprezentowania wykonawcy przez pełnomocnika do oferty winno być dołączone pełnomocnictwo w formie oryginału lub notarialnie poświadczonej kopii. Wraz z pełnomocnictwem powinien być złożony dokument potwierdzający możliwość udzielania pełnomocnictwa. Pełnomocnictwa sporządzone w języku obcym Wykonawca składa wraz z tłumaczeniem na język polski. Pełnomocnictwo do złożenia oferty musi być złożone w oryginale w takiej samej formie, jak składana oferta (tj.  w</w:t>
      </w:r>
      <w:r w:rsidR="008B3176" w:rsidRPr="00BF56E7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formie elektronicznej lub postaci elektronicznej opatrzonej podpisem zaufanym lub podpisem osobistym). Pełnomocnictwo przekazuje się w postaci elektronicznej, opatrzonej kwalifikowanym podpisem elektronicznym, podpisem zaufanym lub podpisem osobistym. Pełnomocnictwo sporządzone jako dokument w postaci papierowej i opatrzony własnoręcznym podpisem przekazuje się jako cyfrowe odwzorowanie tego dokumentu opatrzone kwalifikowanym podpisem elektronicznym, podpisem zaufanym lub podpisem osobistym, poświadczającym zgodność cyfrowego odwzorowania z dokumentem w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postaci papierowej, przy czym poświadczenia dokonuje </w:t>
      </w:r>
      <w:r w:rsidRPr="00BF56E7">
        <w:rPr>
          <w:rFonts w:ascii="Arial" w:hAnsi="Arial" w:cs="Arial"/>
          <w:b/>
          <w:bCs/>
          <w:sz w:val="22"/>
          <w:szCs w:val="22"/>
          <w:u w:val="single"/>
        </w:rPr>
        <w:t>mocodawca lub notariusz</w:t>
      </w:r>
      <w:r w:rsidRPr="00BF56E7">
        <w:rPr>
          <w:rFonts w:ascii="Arial" w:hAnsi="Arial" w:cs="Arial"/>
          <w:sz w:val="22"/>
          <w:szCs w:val="22"/>
        </w:rPr>
        <w:t>, zgodnie z art. 97 § 2 ustawy z dnia 14 lutego 1991 r.  – Prawo  o</w:t>
      </w:r>
      <w:r w:rsidR="008B6D22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notariacie (</w:t>
      </w:r>
      <w:proofErr w:type="spellStart"/>
      <w:r w:rsidR="00C2189B" w:rsidRPr="00BF56E7">
        <w:rPr>
          <w:rFonts w:ascii="Arial" w:hAnsi="Arial" w:cs="Arial"/>
          <w:sz w:val="22"/>
          <w:szCs w:val="22"/>
        </w:rPr>
        <w:t>t.j</w:t>
      </w:r>
      <w:proofErr w:type="spellEnd"/>
      <w:r w:rsidR="00C2189B" w:rsidRPr="00BF56E7">
        <w:rPr>
          <w:rFonts w:ascii="Arial" w:hAnsi="Arial" w:cs="Arial"/>
          <w:sz w:val="22"/>
          <w:szCs w:val="22"/>
        </w:rPr>
        <w:t xml:space="preserve">. Dz.U. 2022 poz. 1799, </w:t>
      </w:r>
      <w:r w:rsidRPr="00BF56E7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BF56E7">
        <w:rPr>
          <w:rFonts w:ascii="Arial" w:hAnsi="Arial" w:cs="Arial"/>
          <w:sz w:val="22"/>
          <w:szCs w:val="22"/>
        </w:rPr>
        <w:t>późn</w:t>
      </w:r>
      <w:proofErr w:type="spellEnd"/>
      <w:r w:rsidRPr="00BF56E7">
        <w:rPr>
          <w:rFonts w:ascii="Arial" w:hAnsi="Arial" w:cs="Arial"/>
          <w:sz w:val="22"/>
          <w:szCs w:val="22"/>
        </w:rPr>
        <w:t xml:space="preserve">. zm.). </w:t>
      </w:r>
    </w:p>
    <w:p w14:paraId="16197E23" w14:textId="04EE0F63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16" w:name="_Hlk130994098"/>
      <w:r w:rsidRPr="00BF56E7">
        <w:rPr>
          <w:rFonts w:ascii="Arial" w:hAnsi="Arial" w:cs="Arial"/>
          <w:sz w:val="22"/>
          <w:szCs w:val="22"/>
        </w:rPr>
        <w:t xml:space="preserve">Oferta wraz ze stanowiącymi jej integralną część załącznikami powinna być sporządzona przez wykonawcę według treści postanowień niniejszej SWZ oraz według treści formularza oferty i jego załączników, w szczególności oferta winna zawierać wypełniony </w:t>
      </w:r>
      <w:r w:rsidRPr="00BF56E7">
        <w:rPr>
          <w:rFonts w:ascii="Arial" w:hAnsi="Arial" w:cs="Arial"/>
          <w:sz w:val="22"/>
          <w:szCs w:val="22"/>
        </w:rPr>
        <w:lastRenderedPageBreak/>
        <w:t>i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podpisany formularz oferty wraz z co najmniej następującymi załącznikami (wypełnionymi i uzupełnionymi lub sporządzonymi zgodnie z ich treścią):</w:t>
      </w:r>
    </w:p>
    <w:p w14:paraId="6B08D230" w14:textId="0977D7D2" w:rsidR="00B43B63" w:rsidRDefault="00B43B63" w:rsidP="00081B97">
      <w:pPr>
        <w:pStyle w:val="Akapitzlist"/>
        <w:numPr>
          <w:ilvl w:val="3"/>
          <w:numId w:val="25"/>
        </w:numPr>
        <w:spacing w:after="0"/>
        <w:ind w:left="1389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oświadczenie Wykonawcy o niepodleganiu wykluczeniu</w:t>
      </w:r>
      <w:r w:rsidR="00341E08" w:rsidRPr="00BF56E7">
        <w:rPr>
          <w:rFonts w:ascii="Arial" w:hAnsi="Arial" w:cs="Arial"/>
          <w:lang w:val="pl-PL"/>
        </w:rPr>
        <w:t xml:space="preserve"> i spełnieniu warunków udziału w postępowaniu</w:t>
      </w:r>
      <w:r w:rsidR="002C6835" w:rsidRPr="00BF56E7">
        <w:rPr>
          <w:rFonts w:ascii="Arial" w:hAnsi="Arial" w:cs="Arial"/>
          <w:lang w:val="pl-PL"/>
        </w:rPr>
        <w:t xml:space="preserve"> - w</w:t>
      </w:r>
      <w:r w:rsidRPr="00BF56E7">
        <w:rPr>
          <w:rFonts w:ascii="Arial" w:hAnsi="Arial" w:cs="Arial"/>
        </w:rPr>
        <w:t xml:space="preserve"> przypadku wspólnego ubiegania się o zamówienie przez Wykonawców, oświadczenie składa każdy z Wykonawców,</w:t>
      </w:r>
    </w:p>
    <w:p w14:paraId="3352853F" w14:textId="0216456C" w:rsidR="00EE0852" w:rsidRPr="00EE0852" w:rsidRDefault="00B43B63" w:rsidP="00EE0852">
      <w:pPr>
        <w:pStyle w:val="Akapitzlist"/>
        <w:numPr>
          <w:ilvl w:val="3"/>
          <w:numId w:val="25"/>
        </w:numPr>
        <w:spacing w:after="0"/>
        <w:ind w:left="1389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pełnomocnictwo (zgodnie z ust. 4-5 powyżej) lub inny dokument potwierdzający umocowanie do reprezentowania wykonawcy</w:t>
      </w:r>
      <w:r w:rsidR="00DE6014">
        <w:rPr>
          <w:rFonts w:ascii="Arial" w:hAnsi="Arial" w:cs="Arial"/>
          <w:lang w:val="pl-PL"/>
        </w:rPr>
        <w:t>,</w:t>
      </w:r>
      <w:r w:rsidR="00BC3916">
        <w:rPr>
          <w:rFonts w:ascii="Arial" w:hAnsi="Arial" w:cs="Arial"/>
          <w:lang w:val="pl-PL"/>
        </w:rPr>
        <w:t xml:space="preserve"> o ile dotyczy.</w:t>
      </w:r>
    </w:p>
    <w:p w14:paraId="291BE4DD" w14:textId="77777777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17" w:name="_Hlk134738162"/>
      <w:bookmarkEnd w:id="13"/>
      <w:bookmarkEnd w:id="16"/>
      <w:r w:rsidRPr="00BF56E7">
        <w:rPr>
          <w:rFonts w:ascii="Arial" w:hAnsi="Arial" w:cs="Arial"/>
          <w:sz w:val="22"/>
          <w:szCs w:val="22"/>
        </w:rPr>
        <w:t>Oferta musi być napisana w języku polskim.</w:t>
      </w:r>
    </w:p>
    <w:p w14:paraId="2E27CB14" w14:textId="57135FB2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Jeżeli wykonawca składając ofertę, zastrzega sobie prawo do nie udostępnienia innym uczestnikom postępowania informacji stanowiących tajemnicę przedsiębiorstwa, w rozumieniu przepisów o zwalczaniu nieuczciwej konkurencji, musi to wyraźnie wskazać w ofercie, poprzez złożenie stosownego oświadczenia zawierającego wykaz zastrzeżonych dokumentów i wykazanie iż zastrzeżone informacje stanowią tajemnice przedsiębiorstwa. Dokumenty opatrzone klauzulą; „</w:t>
      </w:r>
      <w:r w:rsidR="00542DD3" w:rsidRPr="00BF56E7">
        <w:rPr>
          <w:rFonts w:ascii="Arial" w:hAnsi="Arial" w:cs="Arial"/>
          <w:sz w:val="22"/>
          <w:szCs w:val="22"/>
        </w:rPr>
        <w:t>Dokument stanowiący tajemnicę przedsiębiorstwa</w:t>
      </w:r>
      <w:r w:rsidRPr="00BF56E7">
        <w:rPr>
          <w:rFonts w:ascii="Arial" w:hAnsi="Arial" w:cs="Arial"/>
          <w:sz w:val="22"/>
          <w:szCs w:val="22"/>
        </w:rPr>
        <w:t xml:space="preserve">” winny być załączone łącznie z oświadczeniem i stanowić odrębne pliki zaszyfrowane wraz innymi plikami stanowiącymi ofertę. Wykonawca nie może zastrzec informacji, o których mowa w art. 222 ust. 5 ustawy </w:t>
      </w:r>
      <w:proofErr w:type="spellStart"/>
      <w:r w:rsidRPr="00BF56E7">
        <w:rPr>
          <w:rFonts w:ascii="Arial" w:hAnsi="Arial" w:cs="Arial"/>
          <w:sz w:val="22"/>
          <w:szCs w:val="22"/>
        </w:rPr>
        <w:t>P</w:t>
      </w:r>
      <w:r w:rsidR="00341E08" w:rsidRPr="00BF56E7">
        <w:rPr>
          <w:rFonts w:ascii="Arial" w:hAnsi="Arial" w:cs="Arial"/>
          <w:sz w:val="22"/>
          <w:szCs w:val="22"/>
        </w:rPr>
        <w:t>zp</w:t>
      </w:r>
      <w:proofErr w:type="spellEnd"/>
      <w:r w:rsidRPr="00BF56E7">
        <w:rPr>
          <w:rFonts w:ascii="Arial" w:hAnsi="Arial" w:cs="Arial"/>
          <w:sz w:val="22"/>
          <w:szCs w:val="22"/>
        </w:rPr>
        <w:t>.</w:t>
      </w:r>
    </w:p>
    <w:bookmarkEnd w:id="14"/>
    <w:bookmarkEnd w:id="17"/>
    <w:p w14:paraId="58CDA787" w14:textId="77777777" w:rsidR="00B43B63" w:rsidRPr="00BF56E7" w:rsidRDefault="00B43B6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Wszelkie koszty związane z przygotowaniem i złożeniem oferty ponosi wykonawca</w:t>
      </w:r>
      <w:bookmarkEnd w:id="15"/>
      <w:r w:rsidRPr="00BF56E7">
        <w:rPr>
          <w:rFonts w:ascii="Arial" w:hAnsi="Arial" w:cs="Arial"/>
          <w:sz w:val="22"/>
          <w:szCs w:val="22"/>
        </w:rPr>
        <w:t>.</w:t>
      </w:r>
    </w:p>
    <w:p w14:paraId="2F03EB9F" w14:textId="70570422" w:rsidR="0015641B" w:rsidRPr="00BF56E7" w:rsidRDefault="0015641B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18" w:name="_Hlk133048576"/>
      <w:r w:rsidRPr="00BF56E7">
        <w:rPr>
          <w:rFonts w:ascii="Arial" w:hAnsi="Arial" w:cs="Arial"/>
          <w:sz w:val="22"/>
          <w:szCs w:val="22"/>
        </w:rPr>
        <w:t xml:space="preserve">Wykonawca składa ofertę za pośrednictwem zakładka „Oferty/wnioski” na platformie e-Zamówienia: </w:t>
      </w:r>
      <w:hyperlink r:id="rId26" w:history="1">
        <w:r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Pr="00BF56E7">
        <w:rPr>
          <w:rFonts w:ascii="Arial" w:hAnsi="Arial" w:cs="Arial"/>
          <w:sz w:val="22"/>
          <w:szCs w:val="22"/>
        </w:rPr>
        <w:t xml:space="preserve"> widocznej w podglądzie postępowania po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BF56E7">
        <w:rPr>
          <w:rFonts w:ascii="Arial" w:hAnsi="Arial" w:cs="Arial"/>
          <w:sz w:val="22"/>
          <w:szCs w:val="22"/>
        </w:rPr>
        <w:t>drag&amp;drop</w:t>
      </w:r>
      <w:proofErr w:type="spellEnd"/>
      <w:r w:rsidRPr="00BF56E7">
        <w:rPr>
          <w:rFonts w:ascii="Arial" w:hAnsi="Arial" w:cs="Arial"/>
          <w:sz w:val="22"/>
          <w:szCs w:val="22"/>
        </w:rPr>
        <w:t xml:space="preserve"> („przeciągnij” i „upuść”) służące do dodawania plików.</w:t>
      </w:r>
      <w:r w:rsidR="007C732F" w:rsidRPr="00BF56E7">
        <w:rPr>
          <w:rFonts w:ascii="Arial" w:hAnsi="Arial" w:cs="Arial"/>
          <w:sz w:val="22"/>
          <w:szCs w:val="22"/>
        </w:rPr>
        <w:t xml:space="preserve"> </w:t>
      </w:r>
      <w:r w:rsidR="00542DD3" w:rsidRPr="00BF56E7">
        <w:rPr>
          <w:rFonts w:ascii="Arial" w:hAnsi="Arial" w:cs="Arial"/>
          <w:sz w:val="22"/>
          <w:szCs w:val="22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</w:t>
      </w:r>
      <w:r w:rsidR="007C732F" w:rsidRPr="00BF56E7">
        <w:rPr>
          <w:rFonts w:ascii="Arial" w:hAnsi="Arial" w:cs="Arial"/>
          <w:sz w:val="22"/>
          <w:szCs w:val="22"/>
        </w:rPr>
        <w:t xml:space="preserve">, zgodnie z zapisami rozdziału 10 SWZ. </w:t>
      </w:r>
    </w:p>
    <w:bookmarkEnd w:id="18"/>
    <w:p w14:paraId="7CBDC08E" w14:textId="5167D392" w:rsidR="007C732F" w:rsidRPr="00BF56E7" w:rsidRDefault="00542DD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</w:t>
      </w:r>
      <w:r w:rsidR="007C732F" w:rsidRPr="00BF56E7">
        <w:rPr>
          <w:rFonts w:ascii="Arial" w:hAnsi="Arial" w:cs="Arial"/>
          <w:sz w:val="22"/>
          <w:szCs w:val="22"/>
        </w:rPr>
        <w:t xml:space="preserve">  Wykonawca nie może zastrzec informacji, o których mowa w art. 222 ust. 5 ustawy </w:t>
      </w:r>
      <w:proofErr w:type="spellStart"/>
      <w:r w:rsidR="007C732F" w:rsidRPr="00BF56E7">
        <w:rPr>
          <w:rFonts w:ascii="Arial" w:hAnsi="Arial" w:cs="Arial"/>
          <w:sz w:val="22"/>
          <w:szCs w:val="22"/>
        </w:rPr>
        <w:t>P</w:t>
      </w:r>
      <w:r w:rsidR="00B5509D">
        <w:rPr>
          <w:rFonts w:ascii="Arial" w:hAnsi="Arial" w:cs="Arial"/>
          <w:sz w:val="22"/>
          <w:szCs w:val="22"/>
        </w:rPr>
        <w:t>zp</w:t>
      </w:r>
      <w:proofErr w:type="spellEnd"/>
      <w:r w:rsidR="007C732F" w:rsidRPr="00BF56E7">
        <w:rPr>
          <w:rFonts w:ascii="Arial" w:hAnsi="Arial" w:cs="Arial"/>
          <w:sz w:val="22"/>
          <w:szCs w:val="22"/>
        </w:rPr>
        <w:t>.</w:t>
      </w:r>
    </w:p>
    <w:p w14:paraId="6E0A5769" w14:textId="008CF462" w:rsidR="00542DD3" w:rsidRPr="00BF56E7" w:rsidRDefault="00542DD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Formularz ofertowy podpisuje się kwalifikowanym podpisem elektronicznym, podpisem zaufanym lub podpisem osobistym.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</w:t>
      </w:r>
    </w:p>
    <w:p w14:paraId="3A880C79" w14:textId="19C95DED" w:rsidR="00542DD3" w:rsidRPr="00BF56E7" w:rsidRDefault="00542DD3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Pozostałe dokumenty wchodzące w skład oferty lub składane wraz z ofertą, które są zgodne z ustawą </w:t>
      </w:r>
      <w:proofErr w:type="spellStart"/>
      <w:r w:rsidRPr="00BF56E7">
        <w:rPr>
          <w:rFonts w:ascii="Arial" w:hAnsi="Arial" w:cs="Arial"/>
          <w:sz w:val="22"/>
          <w:szCs w:val="22"/>
        </w:rPr>
        <w:t>Pzp</w:t>
      </w:r>
      <w:proofErr w:type="spellEnd"/>
      <w:r w:rsidRPr="00BF56E7">
        <w:rPr>
          <w:rFonts w:ascii="Arial" w:hAnsi="Arial" w:cs="Arial"/>
          <w:sz w:val="22"/>
          <w:szCs w:val="22"/>
        </w:rPr>
        <w:t xml:space="preserve"> lub rozporządzeniem Prezesa Rady Ministrów w sprawie wymagań dla dokumentów elektronicznych opatrzone kwalifikowanym podpisem elektronicznym, podpisem zaufanym lub podpisem osobistym, mogą być zgodnie z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wyborem wykonawcy/wykonawcy wspólnie ubiegającego się o udzielenie </w:t>
      </w:r>
      <w:r w:rsidRPr="00BF56E7">
        <w:rPr>
          <w:rFonts w:ascii="Arial" w:hAnsi="Arial" w:cs="Arial"/>
          <w:sz w:val="22"/>
          <w:szCs w:val="22"/>
        </w:rPr>
        <w:lastRenderedPageBreak/>
        <w:t>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zewnętrzny) lub dokument z wszytym podpisem (typ wewnętrzny).</w:t>
      </w:r>
    </w:p>
    <w:p w14:paraId="1128F8B4" w14:textId="7E40F69F" w:rsidR="00202D39" w:rsidRPr="00BF56E7" w:rsidRDefault="00202D39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308762E8" w14:textId="33BDE6D9" w:rsidR="00202D39" w:rsidRPr="00BF56E7" w:rsidRDefault="00202D39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System automatycznie szyfruje</w:t>
      </w:r>
      <w:r w:rsidR="00BE2E4E">
        <w:rPr>
          <w:rFonts w:ascii="Arial" w:hAnsi="Arial" w:cs="Arial"/>
          <w:sz w:val="22"/>
          <w:szCs w:val="22"/>
        </w:rPr>
        <w:t xml:space="preserve"> pliki</w:t>
      </w:r>
      <w:r w:rsidRPr="00BF56E7">
        <w:rPr>
          <w:rFonts w:ascii="Arial" w:hAnsi="Arial" w:cs="Arial"/>
          <w:sz w:val="22"/>
          <w:szCs w:val="22"/>
        </w:rPr>
        <w:t>, jednocześnie informując o tym wykonawcę. Potwierdzenie czasu przekazania i odbioru oferty znajduje się w Elektronicznym Potwierdzeniu Przesłania (EPP) i Elektronicznym Potwierdzeniu Odebrania (EPO). EPP i</w:t>
      </w:r>
      <w:r w:rsidR="00BE2E4E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EPO dostępne są dla zalogowanego Wykonawcy w zakładce „Oferty/Wnioski”. </w:t>
      </w:r>
    </w:p>
    <w:p w14:paraId="24B94B5E" w14:textId="77777777" w:rsidR="00202D39" w:rsidRPr="00BF56E7" w:rsidRDefault="00202D39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Oferta może być złożona tylko do upływu terminu składania ofert. </w:t>
      </w:r>
    </w:p>
    <w:p w14:paraId="6B841ED9" w14:textId="77777777" w:rsidR="00202D39" w:rsidRPr="00BF56E7" w:rsidRDefault="00202D39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Wykonawca może przed upływem terminu składania ofert wycofać ofertę. Wykonawca wycofuje ofertę w zakładce „Oferty/wnioski” używając przycisku „Wycofaj ofertę”.</w:t>
      </w:r>
    </w:p>
    <w:p w14:paraId="0452EED8" w14:textId="70FB28E8" w:rsidR="00202D39" w:rsidRPr="00BF56E7" w:rsidRDefault="00202D39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Maksymalny łączny rozmiar plików stanowiących ofertę lub składanych wraz z ofertą to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250 MB.</w:t>
      </w:r>
    </w:p>
    <w:p w14:paraId="01D19CB7" w14:textId="0F672747" w:rsidR="005F4D2D" w:rsidRDefault="005F4D2D" w:rsidP="00081B97">
      <w:pPr>
        <w:widowControl w:val="0"/>
        <w:numPr>
          <w:ilvl w:val="0"/>
          <w:numId w:val="24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Wszelkie koszty związane z przygotowaniem i złożeniem oferty ponosi Wykonawca.</w:t>
      </w:r>
    </w:p>
    <w:p w14:paraId="1BE7AF98" w14:textId="77777777" w:rsidR="00B5509D" w:rsidRPr="00BF56E7" w:rsidRDefault="00B5509D" w:rsidP="00B5509D">
      <w:pPr>
        <w:widowControl w:val="0"/>
        <w:suppressAutoHyphens/>
        <w:spacing w:after="0" w:line="276" w:lineRule="auto"/>
        <w:ind w:left="993"/>
        <w:jc w:val="both"/>
        <w:rPr>
          <w:rFonts w:ascii="Arial" w:hAnsi="Arial" w:cs="Arial"/>
          <w:sz w:val="22"/>
          <w:szCs w:val="22"/>
        </w:rPr>
      </w:pPr>
    </w:p>
    <w:p w14:paraId="41205E56" w14:textId="39F17B94" w:rsidR="00C43666" w:rsidRPr="00BF56E7" w:rsidRDefault="00C4366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Opis sposobu obliczenia ceny.</w:t>
      </w:r>
    </w:p>
    <w:p w14:paraId="5EB8DBAA" w14:textId="7BDC2E2D" w:rsidR="00354CF7" w:rsidRPr="00F22B7C" w:rsidRDefault="00354CF7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 xml:space="preserve">Wykonawca poda cenę oferty w "Formularzu ofertowym" sporządzonym według wzoru stanowiącego załącznik nr </w:t>
      </w:r>
      <w:r w:rsidR="008240FC" w:rsidRPr="00F22B7C">
        <w:rPr>
          <w:rFonts w:ascii="Arial" w:eastAsia="Times New Roman" w:hAnsi="Arial" w:cs="Arial"/>
          <w:lang w:val="pl-PL" w:eastAsia="pl-PL"/>
        </w:rPr>
        <w:t>1</w:t>
      </w:r>
      <w:r w:rsidRPr="00F22B7C">
        <w:rPr>
          <w:rFonts w:ascii="Arial" w:eastAsia="Times New Roman" w:hAnsi="Arial" w:cs="Arial"/>
          <w:lang w:eastAsia="pl-PL"/>
        </w:rPr>
        <w:t xml:space="preserve"> do niniejszej SWZ, jako cenę brutto (z uwzględnieniem kwoty podatku od towarów i usług).</w:t>
      </w:r>
    </w:p>
    <w:p w14:paraId="673122DA" w14:textId="370240CA" w:rsidR="005A5FDE" w:rsidRPr="00F22B7C" w:rsidRDefault="005A5FDE" w:rsidP="001D6514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 xml:space="preserve">Skutki finansowe jakichkolwiek błędów obciążają Wykonawcę, który musi przewidzieć wszystkie okoliczności mogące mieć wpływ na cenę zamówienia. </w:t>
      </w:r>
    </w:p>
    <w:p w14:paraId="41B2CB2D" w14:textId="77777777" w:rsidR="005A5FDE" w:rsidRPr="00F22B7C" w:rsidRDefault="005A5FDE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 xml:space="preserve">Cenę brutto należy obliczyć poprzez dodanie do ceny netto podatku VAT według obowiązującej stawki podatku od towarów i usług (VAT) właściwą dla przedmiotu zamówienia, obowiązującą według stanu prawnego na dzień składania ofert. </w:t>
      </w:r>
    </w:p>
    <w:p w14:paraId="7779F1C2" w14:textId="1D657F6F" w:rsidR="006D52C3" w:rsidRPr="00F22B7C" w:rsidRDefault="006D52C3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>Wykonawca wskaże cenę oferty, według wzoru wskazanego w Formularzu ofertowym - sporządzonym zgodnie z załącznikiem nr</w:t>
      </w:r>
      <w:r w:rsidR="004D233E" w:rsidRPr="00F22B7C">
        <w:rPr>
          <w:rFonts w:ascii="Arial" w:eastAsia="Times New Roman" w:hAnsi="Arial" w:cs="Arial"/>
          <w:lang w:val="pl-PL" w:eastAsia="pl-PL"/>
        </w:rPr>
        <w:t xml:space="preserve"> 1</w:t>
      </w:r>
      <w:r w:rsidRPr="00F22B7C">
        <w:rPr>
          <w:rFonts w:ascii="Arial" w:eastAsia="Times New Roman" w:hAnsi="Arial" w:cs="Arial"/>
          <w:lang w:eastAsia="pl-PL"/>
        </w:rPr>
        <w:t xml:space="preserve"> do SWZ.</w:t>
      </w:r>
    </w:p>
    <w:p w14:paraId="1CE905C2" w14:textId="63130073" w:rsidR="00AF7929" w:rsidRPr="005A5FDE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>Cena musi być wyrażona</w:t>
      </w:r>
      <w:r w:rsidRPr="005A5FDE">
        <w:rPr>
          <w:rFonts w:ascii="Arial" w:eastAsia="Times New Roman" w:hAnsi="Arial" w:cs="Arial"/>
          <w:lang w:eastAsia="pl-PL"/>
        </w:rPr>
        <w:t xml:space="preserve"> w złotych polskich (PLN), z dokładnością nie większą niż dwa miejsca po przecinku.</w:t>
      </w:r>
    </w:p>
    <w:p w14:paraId="6F5D7DC6" w14:textId="77777777" w:rsidR="00AF7929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Ceny muszą być podane i wyliczone w zaokrągleniu do dwóch miejsc po przecinku (zasada zaokrąglenia – poniżej 5 należy końcówkę pominąć, powyżej i równe 5 należy zaokrąglić w górę).</w:t>
      </w:r>
    </w:p>
    <w:p w14:paraId="4BC37CCF" w14:textId="4255F768" w:rsidR="006D52C3" w:rsidRPr="006D52C3" w:rsidRDefault="006D52C3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6D52C3">
        <w:rPr>
          <w:rFonts w:ascii="Arial" w:eastAsia="Times New Roman" w:hAnsi="Arial" w:cs="Arial"/>
          <w:lang w:eastAsia="pl-PL"/>
        </w:rPr>
        <w:t>Podmioty zagraniczne na podstawie odrębnych przepisów dotyczących obrotu wewnątrzwspólnotowego nie są zobowiązane do uiszczenia podatku VAT w kraju odbiorcy (w kraju Zamawiającego), a sporządzane przez nich oferty muszą zawierać zerową stawkę VAT. Zamawiający dla potrzeb oceny i porównania ofert w przypadku oferty Wykonawcy mającego siedzibę poza granicami Polski doliczy do przedstawionych cen podatek od</w:t>
      </w:r>
      <w:r w:rsidR="00D15905">
        <w:rPr>
          <w:rFonts w:ascii="Arial" w:eastAsia="Times New Roman" w:hAnsi="Arial" w:cs="Arial"/>
          <w:lang w:val="pl-PL" w:eastAsia="pl-PL"/>
        </w:rPr>
        <w:t> </w:t>
      </w:r>
      <w:r w:rsidRPr="006D52C3">
        <w:rPr>
          <w:rFonts w:ascii="Arial" w:eastAsia="Times New Roman" w:hAnsi="Arial" w:cs="Arial"/>
          <w:lang w:eastAsia="pl-PL"/>
        </w:rPr>
        <w:t xml:space="preserve">towarów i usług VAT, który ma obowiązek zapłacić zgodnie z obowiązującymi przepisami. </w:t>
      </w:r>
    </w:p>
    <w:p w14:paraId="3AA2D544" w14:textId="77777777" w:rsidR="00AF7929" w:rsidRPr="00BF56E7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Rozliczenia między Zamawiającym a Wykonawcą będą prowadzone w złotych polskich (PLN).</w:t>
      </w:r>
    </w:p>
    <w:p w14:paraId="65BD297B" w14:textId="5F28C302" w:rsidR="00FB5247" w:rsidRPr="00BF56E7" w:rsidRDefault="00FB5247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lastRenderedPageBreak/>
        <w:t xml:space="preserve">Sumaryczna cena brutto wyliczona na podstawie indywidualnej kalkulacji Wykonawcy winna odpowiadać cenie </w:t>
      </w:r>
      <w:r w:rsidR="00354CF7">
        <w:rPr>
          <w:rFonts w:ascii="Arial" w:eastAsia="Times New Roman" w:hAnsi="Arial" w:cs="Arial"/>
          <w:lang w:val="pl-PL" w:eastAsia="pl-PL"/>
        </w:rPr>
        <w:t xml:space="preserve">brutto </w:t>
      </w:r>
      <w:r w:rsidRPr="00BF56E7">
        <w:rPr>
          <w:rFonts w:ascii="Arial" w:eastAsia="Times New Roman" w:hAnsi="Arial" w:cs="Arial"/>
          <w:lang w:eastAsia="pl-PL"/>
        </w:rPr>
        <w:t>podanej przez Wykonawcę w formularzu oferty.</w:t>
      </w:r>
    </w:p>
    <w:p w14:paraId="6B170A6D" w14:textId="008E307F" w:rsidR="00AF7929" w:rsidRPr="00957F36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Wyliczona cena oferty brutto będzie służyć do porównania złożonych ofert i do rozliczenia w trakcie realizacji zamówienia</w:t>
      </w:r>
      <w:r w:rsidRPr="00BF56E7">
        <w:rPr>
          <w:rFonts w:ascii="Arial" w:eastAsia="Times New Roman" w:hAnsi="Arial" w:cs="Arial"/>
          <w:lang w:val="pl-PL" w:eastAsia="pl-PL"/>
        </w:rPr>
        <w:t>.</w:t>
      </w:r>
    </w:p>
    <w:p w14:paraId="0512C97E" w14:textId="77777777" w:rsidR="00957F36" w:rsidRPr="00957F36" w:rsidRDefault="00957F36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957F36">
        <w:rPr>
          <w:rFonts w:ascii="Arial" w:eastAsia="Times New Roman" w:hAnsi="Arial" w:cs="Arial"/>
          <w:lang w:eastAsia="pl-PL"/>
        </w:rPr>
        <w:t xml:space="preserve">W przypadku rozbieżności pomiędzy ceną oferty podaną cyfrowo a słownie, jako wartość właściwa zostanie przyjęta cena podana cyfrowo. </w:t>
      </w:r>
    </w:p>
    <w:p w14:paraId="1743A363" w14:textId="77777777" w:rsidR="00AF7929" w:rsidRPr="00BF56E7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 xml:space="preserve">Cena ma być podana w PLN cyfrowo i słownie. </w:t>
      </w:r>
    </w:p>
    <w:p w14:paraId="4AB793EE" w14:textId="03AD6D13" w:rsidR="00AF7929" w:rsidRPr="00BF56E7" w:rsidRDefault="00AF7929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Zamawiający poprawi omyłki rachunkowe w obliczeniu ceny w sposób określony w</w:t>
      </w:r>
      <w:r w:rsidR="00FB5247" w:rsidRPr="00BF56E7">
        <w:rPr>
          <w:rFonts w:ascii="Arial" w:eastAsia="Times New Roman" w:hAnsi="Arial" w:cs="Arial"/>
          <w:lang w:val="pl-PL" w:eastAsia="pl-PL"/>
        </w:rPr>
        <w:t> </w:t>
      </w:r>
      <w:r w:rsidRPr="00BF56E7">
        <w:rPr>
          <w:rFonts w:ascii="Arial" w:eastAsia="Times New Roman" w:hAnsi="Arial" w:cs="Arial"/>
          <w:lang w:eastAsia="pl-PL"/>
        </w:rPr>
        <w:t>art.</w:t>
      </w:r>
      <w:r w:rsidR="00FB5247" w:rsidRPr="00BF56E7">
        <w:rPr>
          <w:rFonts w:ascii="Arial" w:eastAsia="Times New Roman" w:hAnsi="Arial" w:cs="Arial"/>
          <w:lang w:val="pl-PL" w:eastAsia="pl-PL"/>
        </w:rPr>
        <w:t> </w:t>
      </w:r>
      <w:r w:rsidRPr="00BF56E7">
        <w:rPr>
          <w:rFonts w:ascii="Arial" w:eastAsia="Times New Roman" w:hAnsi="Arial" w:cs="Arial"/>
          <w:lang w:val="pl-PL" w:eastAsia="pl-PL"/>
        </w:rPr>
        <w:t>223</w:t>
      </w:r>
      <w:r w:rsidRPr="00BF56E7">
        <w:rPr>
          <w:rFonts w:ascii="Arial" w:eastAsia="Times New Roman" w:hAnsi="Arial" w:cs="Arial"/>
          <w:lang w:eastAsia="pl-PL"/>
        </w:rPr>
        <w:t xml:space="preserve"> ustawy Prawo zamówień publicznych</w:t>
      </w:r>
    </w:p>
    <w:p w14:paraId="572ECB53" w14:textId="074FEAD9" w:rsidR="007B3DD3" w:rsidRPr="00BF56E7" w:rsidRDefault="007B3DD3" w:rsidP="00DB46B0">
      <w:pPr>
        <w:spacing w:after="0" w:line="276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  <w:r w:rsidRPr="00BF56E7">
        <w:rPr>
          <w:rFonts w:ascii="Arial" w:hAnsi="Arial" w:cs="Arial"/>
          <w:b/>
          <w:bCs/>
          <w:sz w:val="22"/>
          <w:szCs w:val="22"/>
        </w:rPr>
        <w:t>Informacja o obowiązku podatkowym:</w:t>
      </w:r>
    </w:p>
    <w:p w14:paraId="7EDE76D3" w14:textId="06DC9438" w:rsidR="00C43666" w:rsidRPr="00BF56E7" w:rsidRDefault="00C43666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14:paraId="3EF30062" w14:textId="3E06BF49" w:rsidR="005E33B2" w:rsidRPr="00BF56E7" w:rsidRDefault="00C43666" w:rsidP="00081B97">
      <w:pPr>
        <w:pStyle w:val="Akapitzlist"/>
        <w:numPr>
          <w:ilvl w:val="0"/>
          <w:numId w:val="27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23E5251E" w14:textId="77777777" w:rsidR="00FE2F20" w:rsidRPr="00BF56E7" w:rsidRDefault="00FE2F20" w:rsidP="00DB46B0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</w:p>
    <w:p w14:paraId="33CAE4AF" w14:textId="2E6235BC" w:rsidR="00CD5002" w:rsidRPr="00BF56E7" w:rsidRDefault="00CD500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Opis kryteriów</w:t>
      </w:r>
      <w:r w:rsidR="00080C28" w:rsidRPr="00BF56E7">
        <w:rPr>
          <w:rFonts w:ascii="Arial" w:hAnsi="Arial" w:cs="Arial"/>
          <w:bCs/>
          <w:sz w:val="22"/>
          <w:szCs w:val="22"/>
          <w:lang w:val="pl-PL"/>
        </w:rPr>
        <w:t xml:space="preserve"> oceny ofert</w:t>
      </w:r>
      <w:r w:rsidRPr="00BF56E7">
        <w:rPr>
          <w:rFonts w:ascii="Arial" w:hAnsi="Arial" w:cs="Arial"/>
          <w:bCs/>
          <w:sz w:val="22"/>
          <w:szCs w:val="22"/>
        </w:rPr>
        <w:t>, którymi Zamawiający będzie się kierował przy wyborze oferty wraz z podaniem znaczenia tych kryteriów i sposobu oceny ofert.</w:t>
      </w:r>
    </w:p>
    <w:p w14:paraId="190F12A6" w14:textId="7A8641B4" w:rsidR="00FA4FB8" w:rsidRPr="00FA4FB8" w:rsidRDefault="00FA4FB8" w:rsidP="00FA4FB8">
      <w:pPr>
        <w:pStyle w:val="Akapitzlist"/>
        <w:numPr>
          <w:ilvl w:val="0"/>
          <w:numId w:val="92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bookmarkStart w:id="19" w:name="_Hlk140850337"/>
      <w:r w:rsidRPr="00FA4FB8">
        <w:rPr>
          <w:rFonts w:ascii="Arial" w:eastAsia="Times New Roman" w:hAnsi="Arial" w:cs="Arial"/>
          <w:lang w:eastAsia="pl-PL"/>
        </w:rPr>
        <w:t>Przy wyborze najkorzystniejszej oferty Zamawiający będzie oceniał oferty według następujących kryteriów: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907"/>
        <w:gridCol w:w="1985"/>
      </w:tblGrid>
      <w:tr w:rsidR="00FA4FB8" w:rsidRPr="00766AA6" w14:paraId="45E32250" w14:textId="77777777" w:rsidTr="00FA4FB8">
        <w:trPr>
          <w:jc w:val="center"/>
        </w:trPr>
        <w:tc>
          <w:tcPr>
            <w:tcW w:w="900" w:type="dxa"/>
            <w:vAlign w:val="center"/>
          </w:tcPr>
          <w:p w14:paraId="724B1888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A4FB8">
              <w:rPr>
                <w:rFonts w:ascii="Arial" w:hAnsi="Arial" w:cs="Arial"/>
                <w:b/>
                <w:sz w:val="22"/>
                <w:szCs w:val="22"/>
              </w:rPr>
              <w:t>Nr</w:t>
            </w:r>
          </w:p>
        </w:tc>
        <w:tc>
          <w:tcPr>
            <w:tcW w:w="4907" w:type="dxa"/>
            <w:vAlign w:val="center"/>
          </w:tcPr>
          <w:p w14:paraId="45F91C62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A4FB8">
              <w:rPr>
                <w:rFonts w:ascii="Arial" w:hAnsi="Arial" w:cs="Arial"/>
                <w:b/>
                <w:sz w:val="22"/>
                <w:szCs w:val="22"/>
              </w:rPr>
              <w:t>Nazwa kryterium</w:t>
            </w:r>
          </w:p>
        </w:tc>
        <w:tc>
          <w:tcPr>
            <w:tcW w:w="1985" w:type="dxa"/>
            <w:vAlign w:val="center"/>
          </w:tcPr>
          <w:p w14:paraId="00C2A290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A4FB8">
              <w:rPr>
                <w:rFonts w:ascii="Arial" w:hAnsi="Arial" w:cs="Arial"/>
                <w:b/>
                <w:sz w:val="22"/>
                <w:szCs w:val="22"/>
              </w:rPr>
              <w:t>Waga</w:t>
            </w:r>
          </w:p>
        </w:tc>
      </w:tr>
      <w:tr w:rsidR="00FA4FB8" w:rsidRPr="00766AA6" w14:paraId="36165778" w14:textId="77777777" w:rsidTr="00FA4FB8">
        <w:trPr>
          <w:jc w:val="center"/>
        </w:trPr>
        <w:tc>
          <w:tcPr>
            <w:tcW w:w="900" w:type="dxa"/>
            <w:vAlign w:val="center"/>
          </w:tcPr>
          <w:p w14:paraId="35A83327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4FB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07" w:type="dxa"/>
            <w:vAlign w:val="center"/>
          </w:tcPr>
          <w:p w14:paraId="10BF272D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4FB8">
              <w:rPr>
                <w:rFonts w:ascii="Arial" w:hAnsi="Arial" w:cs="Arial"/>
                <w:sz w:val="22"/>
                <w:szCs w:val="22"/>
              </w:rPr>
              <w:t>Cena (koszt – K)</w:t>
            </w:r>
          </w:p>
        </w:tc>
        <w:tc>
          <w:tcPr>
            <w:tcW w:w="1985" w:type="dxa"/>
            <w:vAlign w:val="center"/>
          </w:tcPr>
          <w:p w14:paraId="104EB22E" w14:textId="77777777" w:rsidR="00FA4FB8" w:rsidRPr="00FA4FB8" w:rsidRDefault="00FA4FB8" w:rsidP="00186561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A4FB8">
              <w:rPr>
                <w:rFonts w:ascii="Arial" w:hAnsi="Arial" w:cs="Arial"/>
                <w:b/>
                <w:sz w:val="22"/>
                <w:szCs w:val="22"/>
              </w:rPr>
              <w:t>60 %</w:t>
            </w:r>
          </w:p>
        </w:tc>
      </w:tr>
      <w:tr w:rsidR="00FA4FB8" w:rsidRPr="00766AA6" w14:paraId="759094AD" w14:textId="77777777" w:rsidTr="00FA4FB8">
        <w:trPr>
          <w:trHeight w:val="424"/>
          <w:jc w:val="center"/>
        </w:trPr>
        <w:tc>
          <w:tcPr>
            <w:tcW w:w="900" w:type="dxa"/>
            <w:vAlign w:val="center"/>
          </w:tcPr>
          <w:p w14:paraId="12265862" w14:textId="77777777" w:rsidR="00FA4FB8" w:rsidRPr="00FA4FB8" w:rsidRDefault="00FA4FB8" w:rsidP="00FA4FB8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4FB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07" w:type="dxa"/>
            <w:vAlign w:val="center"/>
          </w:tcPr>
          <w:p w14:paraId="64196D82" w14:textId="77777777" w:rsidR="00FA4FB8" w:rsidRPr="00FA4FB8" w:rsidRDefault="00FA4FB8" w:rsidP="00FA4FB8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4FB8">
              <w:rPr>
                <w:rFonts w:ascii="Arial" w:hAnsi="Arial" w:cs="Arial"/>
                <w:sz w:val="22"/>
                <w:szCs w:val="22"/>
              </w:rPr>
              <w:t xml:space="preserve">Termin realizacji jednostkowych zamówień </w:t>
            </w:r>
          </w:p>
        </w:tc>
        <w:tc>
          <w:tcPr>
            <w:tcW w:w="1985" w:type="dxa"/>
            <w:vAlign w:val="center"/>
          </w:tcPr>
          <w:p w14:paraId="3E8B0020" w14:textId="77777777" w:rsidR="00FA4FB8" w:rsidRPr="00FA4FB8" w:rsidRDefault="00FA4FB8" w:rsidP="00FA4FB8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A4FB8">
              <w:rPr>
                <w:rFonts w:ascii="Arial" w:hAnsi="Arial" w:cs="Arial"/>
                <w:b/>
                <w:sz w:val="22"/>
                <w:szCs w:val="22"/>
              </w:rPr>
              <w:t>40 %</w:t>
            </w:r>
          </w:p>
        </w:tc>
      </w:tr>
    </w:tbl>
    <w:p w14:paraId="46A4B4DF" w14:textId="2B7608E7" w:rsidR="00FA4FB8" w:rsidRPr="00FA4FB8" w:rsidRDefault="00FA4FB8" w:rsidP="00FA4FB8">
      <w:pPr>
        <w:pStyle w:val="Akapitzlist"/>
        <w:numPr>
          <w:ilvl w:val="0"/>
          <w:numId w:val="92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Punkty przyznawane za podane w pkt. 1 kryteria będą liczone według następujących wzorów:</w:t>
      </w:r>
    </w:p>
    <w:p w14:paraId="37BBAAF3" w14:textId="77777777" w:rsidR="00FA4FB8" w:rsidRPr="00FA4FB8" w:rsidRDefault="00FA4FB8" w:rsidP="00FA4FB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P = K + T</w:t>
      </w:r>
    </w:p>
    <w:p w14:paraId="359A013F" w14:textId="77777777" w:rsidR="00FA4FB8" w:rsidRPr="00FA4FB8" w:rsidRDefault="00FA4FB8" w:rsidP="00FA4FB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gdzie:</w:t>
      </w:r>
    </w:p>
    <w:p w14:paraId="702EA6F9" w14:textId="77777777" w:rsidR="00FA4FB8" w:rsidRPr="00FA4FB8" w:rsidRDefault="00FA4FB8" w:rsidP="00FA4FB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P – ogólna liczba punktów przyznana w ofercie</w:t>
      </w:r>
    </w:p>
    <w:p w14:paraId="48C89D89" w14:textId="77777777" w:rsidR="00FA4FB8" w:rsidRPr="00FA4FB8" w:rsidRDefault="00FA4FB8" w:rsidP="00FA4FB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 xml:space="preserve">K – liczba punktów przyznana w kryterium Cena </w:t>
      </w:r>
    </w:p>
    <w:p w14:paraId="53506D01" w14:textId="77777777" w:rsidR="00FA4FB8" w:rsidRPr="00FA4FB8" w:rsidRDefault="00FA4FB8" w:rsidP="00FA4FB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 xml:space="preserve">T – liczba punktów przyznana w kryterium Termin realizacji jednostkowych zamówień </w:t>
      </w:r>
    </w:p>
    <w:tbl>
      <w:tblPr>
        <w:tblW w:w="8418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4"/>
        <w:gridCol w:w="6804"/>
      </w:tblGrid>
      <w:tr w:rsidR="00FA4FB8" w:rsidRPr="00766AA6" w14:paraId="62273722" w14:textId="77777777" w:rsidTr="00C9358B">
        <w:trPr>
          <w:trHeight w:val="371"/>
        </w:trPr>
        <w:tc>
          <w:tcPr>
            <w:tcW w:w="1614" w:type="dxa"/>
          </w:tcPr>
          <w:p w14:paraId="4F72B034" w14:textId="77777777" w:rsidR="00FA4FB8" w:rsidRPr="00C9358B" w:rsidRDefault="00FA4FB8" w:rsidP="00186561">
            <w:pPr>
              <w:spacing w:before="6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9358B">
              <w:rPr>
                <w:rFonts w:ascii="Arial" w:hAnsi="Arial" w:cs="Arial"/>
                <w:b/>
                <w:sz w:val="22"/>
                <w:szCs w:val="22"/>
              </w:rPr>
              <w:t>Nr kryterium</w:t>
            </w:r>
          </w:p>
        </w:tc>
        <w:tc>
          <w:tcPr>
            <w:tcW w:w="6804" w:type="dxa"/>
          </w:tcPr>
          <w:p w14:paraId="7DDEA9DB" w14:textId="50B0C41F" w:rsidR="00FA4FB8" w:rsidRPr="00C9358B" w:rsidRDefault="00FA4FB8" w:rsidP="00C9358B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9358B">
              <w:rPr>
                <w:rFonts w:ascii="Arial" w:hAnsi="Arial" w:cs="Arial"/>
                <w:b/>
                <w:sz w:val="22"/>
                <w:szCs w:val="22"/>
              </w:rPr>
              <w:t>Wzór</w:t>
            </w:r>
          </w:p>
        </w:tc>
      </w:tr>
      <w:tr w:rsidR="00FA4FB8" w:rsidRPr="00766AA6" w14:paraId="14DC3905" w14:textId="77777777" w:rsidTr="00186561">
        <w:tc>
          <w:tcPr>
            <w:tcW w:w="1614" w:type="dxa"/>
          </w:tcPr>
          <w:p w14:paraId="6700C9ED" w14:textId="244F7200" w:rsidR="006314B5" w:rsidRDefault="00FA4FB8" w:rsidP="006314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57B07DE" w14:textId="2BE7EF07" w:rsidR="00FA4FB8" w:rsidRPr="00C9358B" w:rsidRDefault="00FA4FB8" w:rsidP="00631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04" w:type="dxa"/>
          </w:tcPr>
          <w:p w14:paraId="38D7ACD4" w14:textId="367E21CC" w:rsidR="006314B5" w:rsidRPr="00C9358B" w:rsidRDefault="006314B5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W kryterium „</w:t>
            </w:r>
            <w:r>
              <w:rPr>
                <w:rFonts w:ascii="Arial" w:hAnsi="Arial" w:cs="Arial"/>
                <w:sz w:val="22"/>
                <w:szCs w:val="22"/>
              </w:rPr>
              <w:t>cena</w:t>
            </w:r>
            <w:r w:rsidRPr="00C9358B">
              <w:rPr>
                <w:rFonts w:ascii="Arial" w:hAnsi="Arial" w:cs="Arial"/>
                <w:sz w:val="22"/>
                <w:szCs w:val="22"/>
              </w:rPr>
              <w:t>” punkty przyznawane są w następujący sposób:</w:t>
            </w:r>
          </w:p>
          <w:p w14:paraId="3AF0366C" w14:textId="0C455B8D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Liczba punktów = (</w:t>
            </w:r>
            <w:proofErr w:type="spellStart"/>
            <w:r w:rsidRPr="00C9358B">
              <w:rPr>
                <w:rFonts w:ascii="Arial" w:hAnsi="Arial" w:cs="Arial"/>
                <w:sz w:val="22"/>
                <w:szCs w:val="22"/>
              </w:rPr>
              <w:t>Cmin</w:t>
            </w:r>
            <w:proofErr w:type="spellEnd"/>
            <w:r w:rsidRPr="00C9358B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C9358B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Pr="00C9358B">
              <w:rPr>
                <w:rFonts w:ascii="Arial" w:hAnsi="Arial" w:cs="Arial"/>
                <w:sz w:val="22"/>
                <w:szCs w:val="22"/>
              </w:rPr>
              <w:t xml:space="preserve"> ) * waga * 100</w:t>
            </w:r>
          </w:p>
          <w:p w14:paraId="2C64ADBE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gdzie:</w:t>
            </w:r>
          </w:p>
          <w:p w14:paraId="2D6A2A11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C9358B">
              <w:rPr>
                <w:rFonts w:ascii="Arial" w:hAnsi="Arial" w:cs="Arial"/>
                <w:sz w:val="22"/>
                <w:szCs w:val="22"/>
              </w:rPr>
              <w:t>Cmin</w:t>
            </w:r>
            <w:proofErr w:type="spellEnd"/>
            <w:r w:rsidRPr="00C9358B">
              <w:rPr>
                <w:rFonts w:ascii="Arial" w:hAnsi="Arial" w:cs="Arial"/>
                <w:sz w:val="22"/>
                <w:szCs w:val="22"/>
              </w:rPr>
              <w:t xml:space="preserve"> – najniższa cena spośród wszystkich ofert</w:t>
            </w:r>
          </w:p>
          <w:p w14:paraId="5CDC920F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C9358B">
              <w:rPr>
                <w:rFonts w:ascii="Arial" w:hAnsi="Arial" w:cs="Arial"/>
                <w:sz w:val="22"/>
                <w:szCs w:val="22"/>
              </w:rPr>
              <w:t>Cof</w:t>
            </w:r>
            <w:proofErr w:type="spellEnd"/>
            <w:r w:rsidRPr="00C9358B">
              <w:rPr>
                <w:rFonts w:ascii="Arial" w:hAnsi="Arial" w:cs="Arial"/>
                <w:sz w:val="22"/>
                <w:szCs w:val="22"/>
              </w:rPr>
              <w:t xml:space="preserve"> -  cena podana w ofercie</w:t>
            </w:r>
          </w:p>
        </w:tc>
      </w:tr>
      <w:tr w:rsidR="00FA4FB8" w:rsidRPr="00766AA6" w14:paraId="18B15648" w14:textId="77777777" w:rsidTr="00186561">
        <w:trPr>
          <w:trHeight w:val="3432"/>
        </w:trPr>
        <w:tc>
          <w:tcPr>
            <w:tcW w:w="1614" w:type="dxa"/>
          </w:tcPr>
          <w:p w14:paraId="5F843A0C" w14:textId="77777777" w:rsidR="00FA4FB8" w:rsidRPr="00C9358B" w:rsidRDefault="00FA4FB8" w:rsidP="00186561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6804" w:type="dxa"/>
          </w:tcPr>
          <w:p w14:paraId="6EB3D844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W kryterium „Termin realizacji jednostkowych zamówień” punkty przyznawane są w następujący sposób:</w:t>
            </w:r>
          </w:p>
          <w:p w14:paraId="047C96DA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Wykonawca przystąpi do realizacji jednostkowych zamówień nie później:</w:t>
            </w:r>
          </w:p>
          <w:p w14:paraId="3AB3DD45" w14:textId="5E49E35C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- niż 30 godziny od chwili udzielenia jednostkowego zamówienia (40</w:t>
            </w:r>
            <w:r w:rsidR="008F05C6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>pkt)</w:t>
            </w:r>
          </w:p>
          <w:p w14:paraId="213C8320" w14:textId="10B6E7D8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- niż 36 godzin od chwili udzielenia jednostkowego zamówienia (30</w:t>
            </w:r>
            <w:r w:rsidR="006314B5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>pkt)</w:t>
            </w:r>
          </w:p>
          <w:p w14:paraId="297F1B0C" w14:textId="2B200E64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- niż 42 godzin od chwili udzielenia jednostkowego zamówienia (20</w:t>
            </w:r>
            <w:r w:rsidR="006314B5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>pkt)</w:t>
            </w:r>
          </w:p>
          <w:p w14:paraId="0C3D6C96" w14:textId="0C4A3842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- niż 48 godzin od chwili udzielenia jednostkowego zamówienia (10</w:t>
            </w:r>
            <w:r w:rsidR="006314B5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>pkt)</w:t>
            </w:r>
          </w:p>
          <w:p w14:paraId="2B7B6613" w14:textId="2FE39843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Skrócenie terminu realizacji przedmiotu umowy w stosunku do</w:t>
            </w:r>
            <w:r w:rsidR="008F05C6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>minimalnego terminu, nie spowoduje przyznania dodatkowych punktów.</w:t>
            </w:r>
          </w:p>
          <w:p w14:paraId="3807A77E" w14:textId="77777777" w:rsidR="00FA4FB8" w:rsidRPr="00C9358B" w:rsidRDefault="00FA4FB8" w:rsidP="006314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W kryterium 1 pkt. = 1 %.</w:t>
            </w:r>
          </w:p>
        </w:tc>
      </w:tr>
      <w:tr w:rsidR="00FA4FB8" w:rsidRPr="00766AA6" w14:paraId="5E9AD96E" w14:textId="77777777" w:rsidTr="00186561">
        <w:tc>
          <w:tcPr>
            <w:tcW w:w="1614" w:type="dxa"/>
          </w:tcPr>
          <w:p w14:paraId="6647C2E6" w14:textId="77777777" w:rsidR="00FA4FB8" w:rsidRPr="00C9358B" w:rsidRDefault="00FA4FB8" w:rsidP="00186561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04" w:type="dxa"/>
          </w:tcPr>
          <w:p w14:paraId="6A0CDAFA" w14:textId="77777777" w:rsidR="00FA4FB8" w:rsidRPr="00C9358B" w:rsidRDefault="00FA4FB8" w:rsidP="003E464D">
            <w:pPr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C9358B">
              <w:rPr>
                <w:rFonts w:ascii="Arial" w:eastAsia="MS Mincho" w:hAnsi="Arial" w:cs="Arial"/>
                <w:sz w:val="22"/>
                <w:szCs w:val="22"/>
              </w:rPr>
              <w:t>Ocena łączna = Cena +</w:t>
            </w:r>
            <w:r w:rsidRPr="00C9358B">
              <w:rPr>
                <w:rFonts w:ascii="Arial" w:hAnsi="Arial" w:cs="Arial"/>
                <w:sz w:val="22"/>
                <w:szCs w:val="22"/>
              </w:rPr>
              <w:t xml:space="preserve"> skrócenie terminu jednostkowych zamówień </w:t>
            </w:r>
          </w:p>
          <w:p w14:paraId="0A399878" w14:textId="7BF649E4" w:rsidR="00FA4FB8" w:rsidRPr="00C9358B" w:rsidRDefault="00FA4FB8" w:rsidP="003E46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358B">
              <w:rPr>
                <w:rFonts w:ascii="Arial" w:hAnsi="Arial" w:cs="Arial"/>
                <w:sz w:val="22"/>
                <w:szCs w:val="22"/>
              </w:rPr>
              <w:t>Uwaga! Wykonawca, w Załączniku nr 1 do SWZ, to jest w</w:t>
            </w:r>
            <w:r w:rsidR="003E464D">
              <w:rPr>
                <w:rFonts w:ascii="Arial" w:hAnsi="Arial" w:cs="Arial"/>
                <w:sz w:val="22"/>
                <w:szCs w:val="22"/>
              </w:rPr>
              <w:t> </w:t>
            </w:r>
            <w:r w:rsidRPr="00C9358B">
              <w:rPr>
                <w:rFonts w:ascii="Arial" w:hAnsi="Arial" w:cs="Arial"/>
                <w:sz w:val="22"/>
                <w:szCs w:val="22"/>
              </w:rPr>
              <w:t xml:space="preserve">Formularzu ofertowym, poda o ile skraca termin realizacji jednostkowych zamówień. </w:t>
            </w:r>
          </w:p>
        </w:tc>
      </w:tr>
    </w:tbl>
    <w:p w14:paraId="759446BF" w14:textId="295449AD" w:rsidR="00FA4FB8" w:rsidRPr="00FA4FB8" w:rsidRDefault="00FA4FB8" w:rsidP="00FA4FB8">
      <w:pPr>
        <w:pStyle w:val="Akapitzlist"/>
        <w:numPr>
          <w:ilvl w:val="0"/>
          <w:numId w:val="92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 xml:space="preserve">Punktacja przyznawana ofertom w poszczególnych kryteriach oceny ofert będzie liczona </w:t>
      </w:r>
      <w:r w:rsidRPr="00FA4FB8">
        <w:rPr>
          <w:rFonts w:ascii="Arial" w:eastAsia="Times New Roman" w:hAnsi="Arial" w:cs="Arial"/>
          <w:lang w:eastAsia="pl-PL"/>
        </w:rPr>
        <w:br/>
        <w:t>z dokładnością do dwóch miejsc po przecinku, zgodnie z zasadami arytmetyki.</w:t>
      </w:r>
    </w:p>
    <w:p w14:paraId="546AFBE8" w14:textId="219B3104" w:rsidR="00FA4FB8" w:rsidRPr="00FA4FB8" w:rsidRDefault="00FA4FB8" w:rsidP="00FA4FB8">
      <w:pPr>
        <w:pStyle w:val="Akapitzlist"/>
        <w:numPr>
          <w:ilvl w:val="0"/>
          <w:numId w:val="92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W toku badania i oceny ofert Zamawiający może żądać od Wykonawcy wyjaśnień dotyczących treści złożonej oferty, w tym zaoferowanej ceny.</w:t>
      </w:r>
    </w:p>
    <w:p w14:paraId="274ECA20" w14:textId="1C77C1D4" w:rsidR="00FA4FB8" w:rsidRPr="00FA4FB8" w:rsidRDefault="00FA4FB8" w:rsidP="00FA4FB8">
      <w:pPr>
        <w:pStyle w:val="Akapitzlist"/>
        <w:numPr>
          <w:ilvl w:val="0"/>
          <w:numId w:val="92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A4FB8">
        <w:rPr>
          <w:rFonts w:ascii="Arial" w:eastAsia="Times New Roman" w:hAnsi="Arial" w:cs="Arial"/>
          <w:lang w:eastAsia="pl-PL"/>
        </w:rPr>
        <w:t>Zamawiający udzieli zamówienia Wykonawcy, którego oferta zostanie uznana za</w:t>
      </w:r>
      <w:r w:rsidR="003E464D">
        <w:rPr>
          <w:rFonts w:ascii="Arial" w:eastAsia="Times New Roman" w:hAnsi="Arial" w:cs="Arial"/>
          <w:lang w:val="pl-PL" w:eastAsia="pl-PL"/>
        </w:rPr>
        <w:t> </w:t>
      </w:r>
      <w:r w:rsidRPr="00FA4FB8">
        <w:rPr>
          <w:rFonts w:ascii="Arial" w:eastAsia="Times New Roman" w:hAnsi="Arial" w:cs="Arial"/>
          <w:lang w:eastAsia="pl-PL"/>
        </w:rPr>
        <w:t>najkorzystniejszą.</w:t>
      </w:r>
    </w:p>
    <w:p w14:paraId="063081D5" w14:textId="77777777" w:rsidR="00453B57" w:rsidRPr="00FA4FB8" w:rsidRDefault="00453B57" w:rsidP="00DB46B0">
      <w:pPr>
        <w:pStyle w:val="Nagwek3"/>
        <w:keepNext w:val="0"/>
        <w:numPr>
          <w:ilvl w:val="0"/>
          <w:numId w:val="0"/>
        </w:numPr>
        <w:tabs>
          <w:tab w:val="left" w:pos="1177"/>
        </w:tabs>
        <w:spacing w:before="0" w:after="0" w:line="276" w:lineRule="auto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bookmarkEnd w:id="19"/>
    <w:p w14:paraId="3AC6D9CF" w14:textId="2663CD62" w:rsidR="00E737C4" w:rsidRPr="00BF56E7" w:rsidRDefault="00E737C4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Termin związania ofertą.</w:t>
      </w:r>
    </w:p>
    <w:p w14:paraId="799EB070" w14:textId="5F61E441" w:rsidR="00E737C4" w:rsidRPr="00BF56E7" w:rsidRDefault="00E737C4" w:rsidP="00081B97">
      <w:pPr>
        <w:numPr>
          <w:ilvl w:val="0"/>
          <w:numId w:val="26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Wykonawca jest związany złożoną ofertą od dnia upływu terminu składania ofert do</w:t>
      </w:r>
      <w:r w:rsidR="000E3036" w:rsidRPr="00BF56E7">
        <w:rPr>
          <w:rFonts w:ascii="Arial" w:eastAsia="Calibri" w:hAnsi="Arial" w:cs="Arial"/>
          <w:sz w:val="22"/>
          <w:szCs w:val="22"/>
          <w:lang w:eastAsia="en-US"/>
        </w:rPr>
        <w:t> 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dnia </w:t>
      </w:r>
      <w:r w:rsidR="00A92153">
        <w:rPr>
          <w:rFonts w:ascii="Arial" w:eastAsia="Calibri" w:hAnsi="Arial" w:cs="Arial"/>
          <w:sz w:val="22"/>
          <w:szCs w:val="22"/>
          <w:lang w:eastAsia="en-US"/>
        </w:rPr>
        <w:t>11.11.2023</w:t>
      </w:r>
      <w:r w:rsidR="005E79B8" w:rsidRPr="00BF56E7">
        <w:rPr>
          <w:rFonts w:ascii="Arial" w:eastAsia="Calibri" w:hAnsi="Arial" w:cs="Arial"/>
          <w:sz w:val="22"/>
          <w:szCs w:val="22"/>
          <w:lang w:eastAsia="en-US"/>
        </w:rPr>
        <w:t xml:space="preserve"> r.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włącznie. </w:t>
      </w:r>
    </w:p>
    <w:p w14:paraId="57E3BB83" w14:textId="41E98A52" w:rsidR="00E737C4" w:rsidRPr="00BF56E7" w:rsidRDefault="00E737C4" w:rsidP="00081B97">
      <w:pPr>
        <w:numPr>
          <w:ilvl w:val="0"/>
          <w:numId w:val="26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W przypadku gdy wybór najkorzystniejszej oferty nie nastąpi przed upływem terminu związania ofert</w:t>
      </w:r>
      <w:r w:rsidR="00741D66" w:rsidRPr="00BF56E7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określonego w SWZ, Zamawiający przed upływem terminu związania ofert</w:t>
      </w:r>
      <w:r w:rsidR="00261A88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zwraca się jednokrotnie do Wykonawców o wyrażenie zgody na przedłużenie tego terminu o wskazywany przez niego okres, nie dłuższy niż 30 dni.</w:t>
      </w:r>
    </w:p>
    <w:p w14:paraId="569D701F" w14:textId="4E3114BF" w:rsidR="00E737C4" w:rsidRPr="00BF56E7" w:rsidRDefault="00E737C4" w:rsidP="00081B97">
      <w:pPr>
        <w:numPr>
          <w:ilvl w:val="0"/>
          <w:numId w:val="26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Przedłużenie terminu związania ofert</w:t>
      </w:r>
      <w:r w:rsidR="00261A88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, o którym mowa w ust. 2, wymaga złożenia przez Wykonawcę pisemnego oświadczenia o wyrażeniu zgody na przedłużenie terminu związania ofertą.</w:t>
      </w:r>
    </w:p>
    <w:p w14:paraId="3C01C92F" w14:textId="724BB0DD" w:rsidR="00DE4FFA" w:rsidRPr="003404D1" w:rsidRDefault="00E737C4" w:rsidP="00081B97">
      <w:pPr>
        <w:numPr>
          <w:ilvl w:val="0"/>
          <w:numId w:val="26"/>
        </w:numPr>
        <w:tabs>
          <w:tab w:val="num" w:pos="567"/>
        </w:tabs>
        <w:spacing w:before="46" w:after="0"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Przedłużenie terminu związania ofertą jest dopuszczalne tylko z jednoczesnym przedłużeniem okresu ważności wadium albo, jeżeli nie jest to możliwe, z wniesieniem nowego wadium na przedłużony okres związania ofertą</w:t>
      </w:r>
      <w:r w:rsidR="00741D66" w:rsidRPr="00BF56E7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50B46C86" w14:textId="77777777" w:rsidR="003404D1" w:rsidRPr="00BF56E7" w:rsidRDefault="003404D1" w:rsidP="003404D1">
      <w:pPr>
        <w:spacing w:before="46" w:after="0"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</w:p>
    <w:p w14:paraId="054138E4" w14:textId="272C96E0" w:rsidR="00115E5E" w:rsidRPr="00BF56E7" w:rsidRDefault="00080C28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Sposób</w:t>
      </w:r>
      <w:r w:rsidR="008A0DE1" w:rsidRPr="00BF56E7">
        <w:rPr>
          <w:rFonts w:ascii="Arial" w:hAnsi="Arial" w:cs="Arial"/>
          <w:bCs/>
          <w:sz w:val="22"/>
          <w:szCs w:val="22"/>
          <w:lang w:val="pl-PL"/>
        </w:rPr>
        <w:t xml:space="preserve"> oraz t</w:t>
      </w:r>
      <w:r w:rsidR="00372FA3" w:rsidRPr="00BF56E7">
        <w:rPr>
          <w:rFonts w:ascii="Arial" w:hAnsi="Arial" w:cs="Arial"/>
          <w:bCs/>
          <w:sz w:val="22"/>
          <w:szCs w:val="22"/>
          <w:lang w:val="pl-PL"/>
        </w:rPr>
        <w:t>ermin</w:t>
      </w:r>
      <w:r w:rsidR="00115E5E" w:rsidRPr="00BF56E7">
        <w:rPr>
          <w:rFonts w:ascii="Arial" w:hAnsi="Arial" w:cs="Arial"/>
          <w:bCs/>
          <w:sz w:val="22"/>
          <w:szCs w:val="22"/>
          <w:lang w:val="pl-PL"/>
        </w:rPr>
        <w:t xml:space="preserve"> składania i otwarcia ofert.</w:t>
      </w:r>
    </w:p>
    <w:p w14:paraId="3230267F" w14:textId="0100F469" w:rsidR="00115E5E" w:rsidRPr="00BF56E7" w:rsidRDefault="00115E5E" w:rsidP="00081B97">
      <w:pPr>
        <w:numPr>
          <w:ilvl w:val="0"/>
          <w:numId w:val="30"/>
        </w:numPr>
        <w:spacing w:after="0"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Oferty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należy</w:t>
      </w:r>
      <w:r w:rsidRPr="00BF56E7">
        <w:rPr>
          <w:rFonts w:ascii="Arial" w:hAnsi="Arial" w:cs="Arial"/>
          <w:sz w:val="22"/>
          <w:szCs w:val="22"/>
        </w:rPr>
        <w:t xml:space="preserve"> składać w terminie 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do dnia </w:t>
      </w:r>
      <w:r w:rsidR="00A92153">
        <w:rPr>
          <w:rFonts w:ascii="Arial" w:hAnsi="Arial" w:cs="Arial"/>
          <w:b/>
          <w:bCs/>
          <w:sz w:val="22"/>
          <w:szCs w:val="22"/>
        </w:rPr>
        <w:t>13.10.2023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 r. do godziny </w:t>
      </w:r>
      <w:r w:rsidR="00261A88">
        <w:rPr>
          <w:rFonts w:ascii="Arial" w:hAnsi="Arial" w:cs="Arial"/>
          <w:b/>
          <w:bCs/>
          <w:sz w:val="22"/>
          <w:szCs w:val="22"/>
        </w:rPr>
        <w:t>10</w:t>
      </w:r>
      <w:r w:rsidR="008160E3" w:rsidRPr="00BF56E7">
        <w:rPr>
          <w:rFonts w:ascii="Arial" w:hAnsi="Arial" w:cs="Arial"/>
          <w:b/>
          <w:bCs/>
          <w:sz w:val="22"/>
          <w:szCs w:val="22"/>
        </w:rPr>
        <w:t>:00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 </w:t>
      </w:r>
      <w:r w:rsidR="008A0DE1" w:rsidRPr="00BF56E7">
        <w:rPr>
          <w:rFonts w:ascii="Arial" w:hAnsi="Arial" w:cs="Arial"/>
          <w:sz w:val="22"/>
          <w:szCs w:val="22"/>
        </w:rPr>
        <w:t xml:space="preserve">za pośrednictwem zakładki „Oferty/wnioski” na platformie e-Zamówienia: </w:t>
      </w:r>
      <w:hyperlink r:id="rId27" w:history="1">
        <w:r w:rsidR="008A0DE1"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="008A0DE1" w:rsidRPr="00BF56E7">
        <w:rPr>
          <w:rStyle w:val="Hipercze"/>
          <w:rFonts w:ascii="Arial" w:hAnsi="Arial" w:cs="Arial"/>
          <w:sz w:val="22"/>
          <w:szCs w:val="22"/>
        </w:rPr>
        <w:t xml:space="preserve">, </w:t>
      </w:r>
      <w:r w:rsidR="008A0DE1" w:rsidRPr="00BF56E7">
        <w:rPr>
          <w:rFonts w:ascii="Arial" w:hAnsi="Arial" w:cs="Arial"/>
          <w:sz w:val="22"/>
          <w:szCs w:val="22"/>
        </w:rPr>
        <w:t>w sposób</w:t>
      </w:r>
      <w:r w:rsidRPr="00BF56E7">
        <w:rPr>
          <w:rFonts w:ascii="Arial" w:hAnsi="Arial" w:cs="Arial"/>
          <w:sz w:val="22"/>
          <w:szCs w:val="22"/>
        </w:rPr>
        <w:t xml:space="preserve"> opisany w Rozdziale </w:t>
      </w:r>
      <w:r w:rsidR="000E3036" w:rsidRPr="00BF56E7">
        <w:rPr>
          <w:rFonts w:ascii="Arial" w:hAnsi="Arial" w:cs="Arial"/>
          <w:sz w:val="22"/>
          <w:szCs w:val="22"/>
        </w:rPr>
        <w:t>1</w:t>
      </w:r>
      <w:r w:rsidR="008A0DE1" w:rsidRPr="00BF56E7">
        <w:rPr>
          <w:rFonts w:ascii="Arial" w:hAnsi="Arial" w:cs="Arial"/>
          <w:sz w:val="22"/>
          <w:szCs w:val="22"/>
        </w:rPr>
        <w:t>0</w:t>
      </w:r>
      <w:r w:rsidRPr="00BF56E7">
        <w:rPr>
          <w:rFonts w:ascii="Arial" w:hAnsi="Arial" w:cs="Arial"/>
          <w:sz w:val="22"/>
          <w:szCs w:val="22"/>
        </w:rPr>
        <w:t xml:space="preserve"> SWZ.</w:t>
      </w:r>
    </w:p>
    <w:p w14:paraId="7C419B4B" w14:textId="77777777" w:rsidR="00115E5E" w:rsidRPr="00BF56E7" w:rsidRDefault="00115E5E" w:rsidP="00081B97">
      <w:pPr>
        <w:numPr>
          <w:ilvl w:val="0"/>
          <w:numId w:val="30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Wykonawca przed upływem terminu do składania ofert może wycofać ofertę. </w:t>
      </w:r>
      <w:r w:rsidRPr="00BF56E7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Sposób wycofania oferty zamieszczono w instrukcji dostępnej adresem: </w:t>
      </w:r>
      <w:hyperlink r:id="rId28" w:history="1">
        <w:r w:rsidRPr="00BF56E7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https://ezamowienia.gov.pl/pl/</w:t>
        </w:r>
      </w:hyperlink>
      <w:r w:rsidRPr="00BF56E7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. Oferta nie może zostać wycofana po upływie terminu składania ofert. </w:t>
      </w:r>
    </w:p>
    <w:p w14:paraId="7BEF7F2F" w14:textId="77777777" w:rsidR="00115E5E" w:rsidRPr="00BF56E7" w:rsidRDefault="00115E5E" w:rsidP="00081B97">
      <w:pPr>
        <w:numPr>
          <w:ilvl w:val="0"/>
          <w:numId w:val="30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Zamawiający odrzuci ofertę złożoną po terminie składania ofert.</w:t>
      </w:r>
    </w:p>
    <w:p w14:paraId="2DEF207E" w14:textId="67B02DAF" w:rsidR="00115E5E" w:rsidRPr="00BF56E7" w:rsidRDefault="00115E5E" w:rsidP="00081B97">
      <w:pPr>
        <w:numPr>
          <w:ilvl w:val="0"/>
          <w:numId w:val="30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20" w:name="_Hlk130994479"/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Otwarcie ofert nastąpi 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w dnia </w:t>
      </w:r>
      <w:r w:rsidR="00A92153">
        <w:rPr>
          <w:rFonts w:ascii="Arial" w:hAnsi="Arial" w:cs="Arial"/>
          <w:b/>
          <w:bCs/>
          <w:sz w:val="22"/>
          <w:szCs w:val="22"/>
        </w:rPr>
        <w:t>13.10.2023</w:t>
      </w:r>
      <w:r w:rsidR="00A92153" w:rsidRPr="00BF56E7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r., o godzinie </w:t>
      </w:r>
      <w:r w:rsidR="00261A88">
        <w:rPr>
          <w:rFonts w:ascii="Arial" w:eastAsia="Calibri" w:hAnsi="Arial" w:cs="Arial"/>
          <w:b/>
          <w:sz w:val="22"/>
          <w:szCs w:val="22"/>
          <w:lang w:eastAsia="en-US"/>
        </w:rPr>
        <w:t>11</w:t>
      </w:r>
      <w:r w:rsidR="008160E3" w:rsidRPr="00BF56E7">
        <w:rPr>
          <w:rFonts w:ascii="Arial" w:eastAsia="Calibri" w:hAnsi="Arial" w:cs="Arial"/>
          <w:b/>
          <w:sz w:val="22"/>
          <w:szCs w:val="22"/>
          <w:lang w:eastAsia="en-US"/>
        </w:rPr>
        <w:t>:</w:t>
      </w:r>
      <w:r w:rsidR="00261A88">
        <w:rPr>
          <w:rFonts w:ascii="Arial" w:eastAsia="Calibri" w:hAnsi="Arial" w:cs="Arial"/>
          <w:b/>
          <w:sz w:val="22"/>
          <w:szCs w:val="22"/>
          <w:lang w:eastAsia="en-US"/>
        </w:rPr>
        <w:t>0</w:t>
      </w:r>
      <w:r w:rsidR="008160E3" w:rsidRPr="00BF56E7">
        <w:rPr>
          <w:rFonts w:ascii="Arial" w:eastAsia="Calibri" w:hAnsi="Arial" w:cs="Arial"/>
          <w:b/>
          <w:sz w:val="22"/>
          <w:szCs w:val="22"/>
          <w:lang w:eastAsia="en-US"/>
        </w:rPr>
        <w:t>0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za pośrednictwem platformy e-Zamówienia: </w:t>
      </w:r>
      <w:hyperlink r:id="rId29" w:history="1">
        <w:r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Pr="00BF56E7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0"/>
    <w:p w14:paraId="49BE4356" w14:textId="77777777" w:rsidR="00115E5E" w:rsidRPr="00BF56E7" w:rsidRDefault="00115E5E" w:rsidP="00081B97">
      <w:pPr>
        <w:numPr>
          <w:ilvl w:val="0"/>
          <w:numId w:val="30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awarii systemu teleinformatycznego, skutkującej brakiem możliwości otwarcia ofert w terminie określonym przez zamawiającego, otwarcie ofert nastąpi niezwłocznie po usunięciu awarii.</w:t>
      </w:r>
    </w:p>
    <w:p w14:paraId="232A119C" w14:textId="07CF6AFF" w:rsidR="00115E5E" w:rsidRPr="00BF56E7" w:rsidRDefault="00115E5E" w:rsidP="00081B97">
      <w:pPr>
        <w:numPr>
          <w:ilvl w:val="0"/>
          <w:numId w:val="30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Zamawiający najpóźniej przed otwarciem ofert udostępni na stronie internetowej prowadzonego postępowania informację o kwocie, jaką zamierza przeznaczyć na</w:t>
      </w:r>
      <w:r w:rsidR="00261A88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sfinansowanie zamówienia.</w:t>
      </w:r>
    </w:p>
    <w:p w14:paraId="1FF25F92" w14:textId="77777777" w:rsidR="00115E5E" w:rsidRPr="00BF56E7" w:rsidRDefault="00115E5E" w:rsidP="00081B97">
      <w:pPr>
        <w:numPr>
          <w:ilvl w:val="0"/>
          <w:numId w:val="30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Zamawiający niezwłocznie po otwarciu ofert, udostępni na stronie internetowej prowadzonego postępowania informacje o:</w:t>
      </w:r>
    </w:p>
    <w:p w14:paraId="30492BF9" w14:textId="77777777" w:rsidR="00115E5E" w:rsidRPr="00BF56E7" w:rsidRDefault="00115E5E" w:rsidP="00081B97">
      <w:pPr>
        <w:pStyle w:val="Akapitzlist"/>
        <w:numPr>
          <w:ilvl w:val="0"/>
          <w:numId w:val="28"/>
        </w:numPr>
        <w:tabs>
          <w:tab w:val="left" w:pos="708"/>
          <w:tab w:val="center" w:pos="4536"/>
          <w:tab w:val="right" w:pos="9072"/>
        </w:tabs>
        <w:spacing w:after="0"/>
        <w:ind w:left="1324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nazwach albo imionach i nazwiskach oraz siedzibach lub miejscach prowadzonej działalności gospodarczej albo miejscach zamieszkania wykonawców, których oferty zostały</w:t>
      </w:r>
      <w:r w:rsidRPr="00BF56E7">
        <w:rPr>
          <w:rFonts w:ascii="Arial" w:hAnsi="Arial" w:cs="Arial"/>
          <w:spacing w:val="-3"/>
        </w:rPr>
        <w:t xml:space="preserve"> </w:t>
      </w:r>
      <w:r w:rsidRPr="00BF56E7">
        <w:rPr>
          <w:rFonts w:ascii="Arial" w:hAnsi="Arial" w:cs="Arial"/>
        </w:rPr>
        <w:t>otwarte;</w:t>
      </w:r>
    </w:p>
    <w:p w14:paraId="0228B153" w14:textId="77777777" w:rsidR="00115E5E" w:rsidRPr="00BF56E7" w:rsidRDefault="00115E5E" w:rsidP="00081B97">
      <w:pPr>
        <w:pStyle w:val="Akapitzlist"/>
        <w:numPr>
          <w:ilvl w:val="0"/>
          <w:numId w:val="28"/>
        </w:numPr>
        <w:tabs>
          <w:tab w:val="left" w:pos="708"/>
          <w:tab w:val="center" w:pos="4536"/>
          <w:tab w:val="right" w:pos="9072"/>
        </w:tabs>
        <w:spacing w:after="0"/>
        <w:ind w:left="1324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cenach lub kosztach zawartych w</w:t>
      </w:r>
      <w:r w:rsidRPr="00BF56E7">
        <w:rPr>
          <w:rFonts w:ascii="Arial" w:hAnsi="Arial" w:cs="Arial"/>
          <w:spacing w:val="-4"/>
        </w:rPr>
        <w:t xml:space="preserve"> </w:t>
      </w:r>
      <w:r w:rsidRPr="00BF56E7">
        <w:rPr>
          <w:rFonts w:ascii="Arial" w:hAnsi="Arial" w:cs="Arial"/>
        </w:rPr>
        <w:t>ofertach.</w:t>
      </w:r>
    </w:p>
    <w:p w14:paraId="6E2763AA" w14:textId="433B93C5" w:rsidR="00115E5E" w:rsidRPr="00BF56E7" w:rsidRDefault="00115E5E" w:rsidP="00081B97">
      <w:pPr>
        <w:numPr>
          <w:ilvl w:val="0"/>
          <w:numId w:val="30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Zamawiający nie przewiduje przeprowadzania jawnej sesji otwarcia ofert z udziałem </w:t>
      </w:r>
      <w:r w:rsidR="005F6C02">
        <w:rPr>
          <w:rFonts w:ascii="Arial" w:hAnsi="Arial" w:cs="Arial"/>
          <w:sz w:val="22"/>
          <w:szCs w:val="22"/>
        </w:rPr>
        <w:t>W</w:t>
      </w:r>
      <w:r w:rsidRPr="00BF56E7">
        <w:rPr>
          <w:rFonts w:ascii="Arial" w:hAnsi="Arial" w:cs="Arial"/>
          <w:sz w:val="22"/>
          <w:szCs w:val="22"/>
        </w:rPr>
        <w:t>ykonawców, jak też transmitowania sesji otwarcia za pośrednictwem elektronicznych narzędzi do przekazu wideo on-line.</w:t>
      </w:r>
    </w:p>
    <w:p w14:paraId="05CD8798" w14:textId="2862604D" w:rsidR="002F5AB2" w:rsidRPr="00BF56E7" w:rsidRDefault="002F5AB2" w:rsidP="00DB46B0">
      <w:pPr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2BBC7A5D" w14:textId="008081DB" w:rsidR="00FA1FF6" w:rsidRPr="00BF56E7" w:rsidRDefault="00FA1FF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Wymagania dotyczące zabezpieczenia należytego wykonania umowy.</w:t>
      </w:r>
    </w:p>
    <w:p w14:paraId="44066E25" w14:textId="0FFD84F7" w:rsidR="001F4FED" w:rsidRDefault="003404D1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  <w:r>
        <w:rPr>
          <w:rFonts w:ascii="Arial" w:hAnsi="Arial" w:cs="Arial"/>
          <w:b w:val="0"/>
          <w:sz w:val="22"/>
          <w:szCs w:val="22"/>
          <w:lang w:val="pl-PL"/>
        </w:rPr>
        <w:t xml:space="preserve">W przedmiotowym postępowaniu Zamawiający nie wymaga wniesienia </w:t>
      </w:r>
      <w:r w:rsidRPr="003404D1">
        <w:rPr>
          <w:rFonts w:ascii="Arial" w:hAnsi="Arial" w:cs="Arial"/>
          <w:b w:val="0"/>
          <w:sz w:val="22"/>
          <w:szCs w:val="22"/>
          <w:lang w:val="pl-PL"/>
        </w:rPr>
        <w:t>zabezpieczenia należytego wykonania umowy</w:t>
      </w:r>
      <w:r>
        <w:rPr>
          <w:rFonts w:ascii="Arial" w:hAnsi="Arial" w:cs="Arial"/>
          <w:b w:val="0"/>
          <w:sz w:val="22"/>
          <w:szCs w:val="22"/>
          <w:lang w:val="pl-PL"/>
        </w:rPr>
        <w:t>.</w:t>
      </w:r>
    </w:p>
    <w:p w14:paraId="2221A146" w14:textId="77777777" w:rsidR="003404D1" w:rsidRPr="00BF56E7" w:rsidRDefault="003404D1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</w:p>
    <w:p w14:paraId="38D77523" w14:textId="1AC88AD5" w:rsidR="002F5AB2" w:rsidRPr="00BF56E7" w:rsidRDefault="002F5AB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Informacje o formalnościach, jakie powinny zostać dopełnione po</w:t>
      </w:r>
      <w:r w:rsidR="00E052D3">
        <w:rPr>
          <w:rFonts w:ascii="Arial" w:hAnsi="Arial" w:cs="Arial"/>
          <w:bCs/>
          <w:sz w:val="22"/>
          <w:szCs w:val="22"/>
          <w:lang w:val="pl-PL"/>
        </w:rPr>
        <w:t> </w:t>
      </w:r>
      <w:r w:rsidRPr="00BF56E7">
        <w:rPr>
          <w:rFonts w:ascii="Arial" w:hAnsi="Arial" w:cs="Arial"/>
          <w:bCs/>
          <w:sz w:val="22"/>
          <w:szCs w:val="22"/>
          <w:lang w:val="pl-PL"/>
        </w:rPr>
        <w:t>wyborze oferty w celu zawarcia umowy w sprawie zamówienia publicznego.</w:t>
      </w:r>
    </w:p>
    <w:p w14:paraId="3CB58BEB" w14:textId="253EA275" w:rsidR="002F5AB2" w:rsidRPr="00BF56E7" w:rsidRDefault="002F5AB2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Przed podpisaniem umowy </w:t>
      </w:r>
      <w:r w:rsidR="00E052D3">
        <w:rPr>
          <w:rFonts w:ascii="Arial" w:hAnsi="Arial" w:cs="Arial"/>
          <w:color w:val="000000"/>
          <w:sz w:val="22"/>
          <w:szCs w:val="22"/>
        </w:rPr>
        <w:t>W</w:t>
      </w:r>
      <w:r w:rsidRPr="00BF56E7">
        <w:rPr>
          <w:rFonts w:ascii="Arial" w:hAnsi="Arial" w:cs="Arial"/>
          <w:color w:val="000000"/>
          <w:sz w:val="22"/>
          <w:szCs w:val="22"/>
        </w:rPr>
        <w:t>ykonawca powinien złożyć:</w:t>
      </w:r>
    </w:p>
    <w:p w14:paraId="1BC585CC" w14:textId="0F32A859" w:rsidR="002F5AB2" w:rsidRPr="00BF56E7" w:rsidRDefault="002F5AB2" w:rsidP="00081B97">
      <w:pPr>
        <w:pStyle w:val="Akapitzlist"/>
        <w:numPr>
          <w:ilvl w:val="0"/>
          <w:numId w:val="32"/>
        </w:numPr>
        <w:spacing w:after="0"/>
        <w:ind w:left="1332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kopię umowy(-ów) określającej podstawy i zasady wspólnego ubiegania się o udzielenie zamówienia publicznego – w przypadku złożenia oferty przez podmioty występujące wspólnie (tj. konsorcjum).</w:t>
      </w:r>
    </w:p>
    <w:p w14:paraId="03AAAB45" w14:textId="4843FDE0" w:rsidR="002F5AB2" w:rsidRPr="00BF56E7" w:rsidRDefault="002F5AB2" w:rsidP="00081B97">
      <w:pPr>
        <w:pStyle w:val="Akapitzlist"/>
        <w:numPr>
          <w:ilvl w:val="0"/>
          <w:numId w:val="32"/>
        </w:numPr>
        <w:spacing w:after="0"/>
        <w:ind w:left="1332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wykaz podwykonawców z zakresem powierzanych im zadań, o ile przewiduje się ich udział w realizacji zamówienia.</w:t>
      </w:r>
    </w:p>
    <w:p w14:paraId="50567320" w14:textId="40C17A43" w:rsidR="000A0A45" w:rsidRPr="00BF56E7" w:rsidRDefault="000A0A45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Zamawiający zawiera umowę w sprawie zamówienia publicznego, z uwzględnieniem </w:t>
      </w:r>
      <w:r w:rsidR="0023400D" w:rsidRPr="00BF56E7">
        <w:rPr>
          <w:rFonts w:ascii="Arial" w:hAnsi="Arial" w:cs="Arial"/>
          <w:color w:val="000000"/>
          <w:sz w:val="22"/>
          <w:szCs w:val="22"/>
        </w:rPr>
        <w:t> </w:t>
      </w:r>
      <w:r w:rsidRPr="00BF56E7">
        <w:rPr>
          <w:rFonts w:ascii="Arial" w:hAnsi="Arial" w:cs="Arial"/>
          <w:color w:val="000000"/>
          <w:sz w:val="22"/>
          <w:szCs w:val="22"/>
        </w:rPr>
        <w:t>art.</w:t>
      </w:r>
      <w:r w:rsidR="00876DBD"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6E7">
        <w:rPr>
          <w:rFonts w:ascii="Arial" w:hAnsi="Arial" w:cs="Arial"/>
          <w:color w:val="000000"/>
          <w:sz w:val="22"/>
          <w:szCs w:val="22"/>
        </w:rPr>
        <w:t xml:space="preserve">577 </w:t>
      </w:r>
      <w:proofErr w:type="spellStart"/>
      <w:r w:rsidRPr="00BF56E7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BF56E7">
        <w:rPr>
          <w:rFonts w:ascii="Arial" w:hAnsi="Arial" w:cs="Arial"/>
          <w:color w:val="000000"/>
          <w:sz w:val="22"/>
          <w:szCs w:val="22"/>
        </w:rPr>
        <w:t>, w terminie nie krótszym niż 5 dni od dnia przesłania zawiadomienia o wyborze najkorzystniejszej oferty, jeżeli zawiadomienie to zostało przesłane przy użyciu środków komunikacji elektronicznej, albo 10  dni, jeżeli zostało przesłane w inny sposób.</w:t>
      </w:r>
    </w:p>
    <w:p w14:paraId="1F8B613A" w14:textId="40CCA30C" w:rsidR="000A0A45" w:rsidRPr="00BF56E7" w:rsidRDefault="000A0A45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>Zamawiający może zawrzeć umowę̨ w sprawie zamówienia publicznego przed upływem terminu, o którym mowa w ust. 2, jeżeli w postępowaniu o udzielenie zamówienia złożono tylko jedną  ofertę.</w:t>
      </w:r>
    </w:p>
    <w:p w14:paraId="411DB64D" w14:textId="79C84AE9" w:rsidR="000A0A45" w:rsidRPr="00BF56E7" w:rsidRDefault="000A0A45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>Wykonawca, którego oferta została wybrana jako najkorzystniejsza, zostanie poinformowany  przez Zamawiającego o miejscu i terminie  podpisania umowy.</w:t>
      </w:r>
    </w:p>
    <w:p w14:paraId="2BE785B6" w14:textId="1AFDA212" w:rsidR="000A0A45" w:rsidRPr="00F22B7C" w:rsidRDefault="000A0A45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Wybrany Wykonawca jest zobowiązany do zawarcia umowy w terminie i miejscu wyznaczonym przez 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Zamawiającego na warunkach określonych w projektowanych postanowieniach umowy, które stanowią załącznik nr </w:t>
      </w:r>
      <w:r w:rsidR="00E052D3" w:rsidRPr="00F22B7C">
        <w:rPr>
          <w:rFonts w:ascii="Arial" w:hAnsi="Arial" w:cs="Arial"/>
          <w:color w:val="000000"/>
          <w:sz w:val="22"/>
          <w:szCs w:val="22"/>
        </w:rPr>
        <w:t>4</w:t>
      </w:r>
      <w:r w:rsidR="00E27AF6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Pr="00F22B7C">
        <w:rPr>
          <w:rFonts w:ascii="Arial" w:hAnsi="Arial" w:cs="Arial"/>
          <w:color w:val="000000"/>
          <w:sz w:val="22"/>
          <w:szCs w:val="22"/>
        </w:rPr>
        <w:t>. Umowa zostanie uzupełniona o zapisy wynikające ze złożonej oferty.</w:t>
      </w:r>
    </w:p>
    <w:p w14:paraId="46EE361E" w14:textId="71200C06" w:rsidR="001F4FED" w:rsidRDefault="001F4FED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F22B7C">
        <w:rPr>
          <w:rFonts w:ascii="Arial" w:hAnsi="Arial" w:cs="Arial"/>
          <w:color w:val="000000"/>
          <w:sz w:val="22"/>
          <w:szCs w:val="22"/>
        </w:rPr>
        <w:lastRenderedPageBreak/>
        <w:t>W przypadku niestawiennictwa Wykonawcy, którego oferta zostanie uznana za najkorzystniejszą, w wyznaczonym przez Zamawiającego terminie i miejscu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(wyznaczonym zgodnie z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SWZ) lub w przypadku braku złożenia przez Wykonawcę do Zamawiającego wniosku w sprawie przesłania umowy za pośrednictwem poczty tradycyjnej; w terminie czterech [4] dni od wyznaczonego (zgodnie z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SWZ) terminu zawarcia umowy, Zamawiający może uznać, że Wykonawca uchyla się od zawarcia umowy w sprawie zamówienia publicznego. </w:t>
      </w:r>
    </w:p>
    <w:p w14:paraId="42BD446B" w14:textId="7EBA2D92" w:rsidR="001F4FED" w:rsidRPr="001F4FED" w:rsidRDefault="001F4FED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 xml:space="preserve">Wykonawca zobowiązany jest zwrócić Zamawiającemu umowę, która została mu przekazana w sposób określony w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SWZ, w terminie siedmiu [7] dni od daty jej odbioru. W przeciwnym wypadku Zamawiający może uznać, że Wykonawca uchyla się od zawarcia umowy w sprawie zamówienia publicznego. </w:t>
      </w:r>
    </w:p>
    <w:p w14:paraId="272CF546" w14:textId="77777777" w:rsidR="001F4FED" w:rsidRPr="001F4FED" w:rsidRDefault="001F4FED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 xml:space="preserve">Wykonawca, którego oferta zostanie uznana za najkorzystniejszą, przed podpisaniem umowy zobowiązany będzie do dostarczenia Zamawiającemu: pełnomocnictwa dla osoby/osób podpisującej umowę (jeśli uprawnienie tej/tych osoby/osób nie wynika z dokumentów dostarczonych Zamawiającemu w trakcie postępowania). </w:t>
      </w:r>
    </w:p>
    <w:p w14:paraId="7567AF9C" w14:textId="77777777" w:rsidR="001F4FED" w:rsidRPr="001F4FED" w:rsidRDefault="001F4FED" w:rsidP="00081B97">
      <w:pPr>
        <w:numPr>
          <w:ilvl w:val="3"/>
          <w:numId w:val="31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45025344" w14:textId="17524503" w:rsidR="00115E5E" w:rsidRPr="00BF56E7" w:rsidRDefault="00115E5E" w:rsidP="00DB46B0">
      <w:pPr>
        <w:tabs>
          <w:tab w:val="left" w:pos="1177"/>
        </w:tabs>
        <w:spacing w:before="46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5D761F91" w14:textId="7A5D93F5" w:rsidR="00FA1FF6" w:rsidRPr="00BF56E7" w:rsidRDefault="00FA1FF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Projektowane postanowienia umowy.</w:t>
      </w:r>
    </w:p>
    <w:p w14:paraId="2DB5B586" w14:textId="0814B04D" w:rsidR="00891699" w:rsidRPr="00F22B7C" w:rsidRDefault="00891699" w:rsidP="00081B97">
      <w:pPr>
        <w:numPr>
          <w:ilvl w:val="0"/>
          <w:numId w:val="33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Projektowane postanowienia umowy 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w sprawie zamówienia publicznego, które zostaną wprowadzone do treści tej umowy, określone zostały w załączniku nr </w:t>
      </w:r>
      <w:r w:rsidR="00E052D3" w:rsidRPr="00F22B7C">
        <w:rPr>
          <w:rFonts w:ascii="Arial" w:hAnsi="Arial" w:cs="Arial"/>
          <w:color w:val="000000"/>
          <w:sz w:val="22"/>
          <w:szCs w:val="22"/>
        </w:rPr>
        <w:t>4</w:t>
      </w:r>
      <w:r w:rsidR="003E5EDF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="00800EF9" w:rsidRPr="00F22B7C">
        <w:rPr>
          <w:rFonts w:ascii="Arial" w:hAnsi="Arial" w:cs="Arial"/>
          <w:color w:val="000000"/>
          <w:sz w:val="22"/>
          <w:szCs w:val="22"/>
        </w:rPr>
        <w:t>.</w:t>
      </w:r>
    </w:p>
    <w:p w14:paraId="2F0193CC" w14:textId="32309E0B" w:rsidR="00891699" w:rsidRPr="00F22B7C" w:rsidRDefault="00891699" w:rsidP="00081B97">
      <w:pPr>
        <w:numPr>
          <w:ilvl w:val="0"/>
          <w:numId w:val="33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F22B7C">
        <w:rPr>
          <w:rFonts w:ascii="Arial" w:hAnsi="Arial" w:cs="Arial"/>
          <w:color w:val="000000"/>
          <w:sz w:val="22"/>
          <w:szCs w:val="22"/>
        </w:rPr>
        <w:t xml:space="preserve">Zamawiający przewiduje możliwość zmiany zawartej umowy w stosunku do treści wybranej oferty w zakresie uregulowanym w art. 454-455 ustawy </w:t>
      </w:r>
      <w:proofErr w:type="spellStart"/>
      <w:r w:rsidRPr="00F22B7C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F22B7C">
        <w:rPr>
          <w:rFonts w:ascii="Arial" w:hAnsi="Arial" w:cs="Arial"/>
          <w:color w:val="000000"/>
          <w:sz w:val="22"/>
          <w:szCs w:val="22"/>
        </w:rPr>
        <w:t xml:space="preserve"> oraz wskazanym we</w:t>
      </w:r>
      <w:r w:rsidR="00505F17" w:rsidRPr="00F22B7C">
        <w:rPr>
          <w:rFonts w:ascii="Arial" w:hAnsi="Arial" w:cs="Arial"/>
          <w:color w:val="000000"/>
          <w:sz w:val="22"/>
          <w:szCs w:val="22"/>
        </w:rPr>
        <w:t> 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wzorze umowy, stanowiącym załącznik nr </w:t>
      </w:r>
      <w:r w:rsidR="00E052D3" w:rsidRPr="00F22B7C">
        <w:rPr>
          <w:rFonts w:ascii="Arial" w:hAnsi="Arial" w:cs="Arial"/>
          <w:color w:val="000000"/>
          <w:sz w:val="22"/>
          <w:szCs w:val="22"/>
        </w:rPr>
        <w:t>4</w:t>
      </w:r>
      <w:r w:rsidR="003E5EDF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="00800EF9" w:rsidRPr="00F22B7C">
        <w:rPr>
          <w:rFonts w:ascii="Arial" w:hAnsi="Arial" w:cs="Arial"/>
          <w:color w:val="000000"/>
          <w:sz w:val="22"/>
          <w:szCs w:val="22"/>
        </w:rPr>
        <w:t>.</w:t>
      </w:r>
    </w:p>
    <w:p w14:paraId="276C3A64" w14:textId="2B8311D2" w:rsidR="00811C1E" w:rsidRPr="00BF56E7" w:rsidRDefault="00811C1E" w:rsidP="00DB46B0">
      <w:p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</w:p>
    <w:p w14:paraId="3253CBCE" w14:textId="33882B8F" w:rsidR="009B1328" w:rsidRPr="00BF56E7" w:rsidRDefault="00A017F4" w:rsidP="00DB46B0">
      <w:pPr>
        <w:pStyle w:val="Nagwek1"/>
        <w:tabs>
          <w:tab w:val="num" w:pos="284"/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Podwykonawcy</w:t>
      </w:r>
      <w:r w:rsidR="009B1328" w:rsidRPr="00BF56E7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4BA49D54" w14:textId="77777777" w:rsidR="00876DBD" w:rsidRDefault="00876DBD" w:rsidP="00081B97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876DBD">
        <w:rPr>
          <w:rFonts w:ascii="Arial" w:hAnsi="Arial" w:cs="Arial"/>
          <w:sz w:val="22"/>
          <w:szCs w:val="22"/>
        </w:rPr>
        <w:t xml:space="preserve">Zamawiający nie zastrzega obowiązku osobistego wykonania przez wykonawcę kluczowych części zamówienia. </w:t>
      </w:r>
    </w:p>
    <w:p w14:paraId="1B97DF98" w14:textId="6BCEAA4B" w:rsidR="00C65616" w:rsidRDefault="00C65616" w:rsidP="00081B97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t xml:space="preserve">Wykonawca może powierzyć wykonanie części przedmiotu umowy Podwykonawcy, zgodnie z postanowieniami </w:t>
      </w:r>
      <w:r>
        <w:rPr>
          <w:rFonts w:ascii="Arial" w:hAnsi="Arial" w:cs="Arial"/>
          <w:sz w:val="22"/>
          <w:szCs w:val="22"/>
        </w:rPr>
        <w:t>projektowanych postanowień umownych</w:t>
      </w:r>
      <w:r w:rsidRPr="00C65616">
        <w:rPr>
          <w:rFonts w:ascii="Arial" w:hAnsi="Arial" w:cs="Arial"/>
          <w:sz w:val="22"/>
          <w:szCs w:val="22"/>
        </w:rPr>
        <w:t xml:space="preserve"> i przepis</w:t>
      </w:r>
      <w:r>
        <w:rPr>
          <w:rFonts w:ascii="Arial" w:hAnsi="Arial" w:cs="Arial"/>
          <w:sz w:val="22"/>
          <w:szCs w:val="22"/>
        </w:rPr>
        <w:t>ami</w:t>
      </w:r>
      <w:r w:rsidRPr="00C65616">
        <w:rPr>
          <w:rFonts w:ascii="Arial" w:hAnsi="Arial" w:cs="Arial"/>
          <w:sz w:val="22"/>
          <w:szCs w:val="22"/>
        </w:rPr>
        <w:t xml:space="preserve"> powszechnie obowiązującego prawa, w szczególności ustawy z dnia 11 września 2019 r. - Prawo zamówień publicznych.</w:t>
      </w:r>
    </w:p>
    <w:p w14:paraId="7322817E" w14:textId="77777777" w:rsidR="00871849" w:rsidRPr="00B25988" w:rsidRDefault="00871849" w:rsidP="00871849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547DE15A" w14:textId="77777777" w:rsidR="00A0448F" w:rsidRDefault="00A0448F" w:rsidP="00A0448F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876DBD">
        <w:rPr>
          <w:rFonts w:ascii="Arial" w:hAnsi="Arial" w:cs="Arial"/>
          <w:sz w:val="22"/>
          <w:szCs w:val="22"/>
        </w:rPr>
        <w:t>Zamawiający żąda, aby przed przystąpieniem do wykonania zamówienia wykonawca podał nazwy, dane kontaktowe oraz przedstawicieli, podwykonawców zaangażowanych w</w:t>
      </w:r>
      <w:r>
        <w:rPr>
          <w:rFonts w:ascii="Arial" w:hAnsi="Arial" w:cs="Arial"/>
          <w:sz w:val="22"/>
          <w:szCs w:val="22"/>
        </w:rPr>
        <w:t> </w:t>
      </w:r>
      <w:r w:rsidRPr="00876DBD">
        <w:rPr>
          <w:rFonts w:ascii="Arial" w:hAnsi="Arial" w:cs="Arial"/>
          <w:sz w:val="22"/>
          <w:szCs w:val="22"/>
        </w:rPr>
        <w:t>realizację zamówienia jeżeli są już znani. Wykonawca ma obowiązek zawiadomić zamawiającego o wszelkich zmianach w odniesieniu do informacji, o których mowa w</w:t>
      </w:r>
      <w:r>
        <w:rPr>
          <w:rFonts w:ascii="Arial" w:hAnsi="Arial" w:cs="Arial"/>
          <w:sz w:val="22"/>
          <w:szCs w:val="22"/>
        </w:rPr>
        <w:t> </w:t>
      </w:r>
      <w:r w:rsidRPr="00876DBD">
        <w:rPr>
          <w:rFonts w:ascii="Arial" w:hAnsi="Arial" w:cs="Arial"/>
          <w:sz w:val="22"/>
          <w:szCs w:val="22"/>
        </w:rPr>
        <w:t xml:space="preserve">zdaniu pierwszym, w trakcie realizacji zamówienia, a także przekazać wymagane informacje na temat nowych podwykonawców, którym w późniejszym okresie zamierza powierzyć realizację usług. </w:t>
      </w:r>
    </w:p>
    <w:p w14:paraId="3B55803D" w14:textId="77777777" w:rsidR="00A0448F" w:rsidRPr="00876DBD" w:rsidRDefault="00A0448F" w:rsidP="00A0448F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lastRenderedPageBreak/>
        <w:t>W przypadku powierzenia wykonania części przedmiotu umowy Podwykonawcom, Wykonawca będzie pełnił funkcję koordynatora Podwykonawców podczas wykonywania przedmiotu umowy i usuwania ewentualnych wad.</w:t>
      </w:r>
    </w:p>
    <w:p w14:paraId="6EA2E414" w14:textId="77777777" w:rsidR="00A0448F" w:rsidRDefault="00A0448F" w:rsidP="00A0448F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Wykonawca odpowiada wobec Zamawiającego za wszelkie działania lub zaniechania podwykonawców, jego przedstawicieli oraz jego pracowników, jak za swoje własne działania</w:t>
      </w:r>
      <w:r w:rsidRPr="00BF56E7">
        <w:rPr>
          <w:rFonts w:ascii="Arial" w:hAnsi="Arial" w:cs="Arial"/>
          <w:color w:val="000000"/>
          <w:sz w:val="22"/>
          <w:szCs w:val="22"/>
        </w:rPr>
        <w:t xml:space="preserve"> lub zaniechania.</w:t>
      </w:r>
    </w:p>
    <w:p w14:paraId="7A14B3FF" w14:textId="77777777" w:rsidR="00A0448F" w:rsidRDefault="00A0448F" w:rsidP="00A0448F">
      <w:pPr>
        <w:numPr>
          <w:ilvl w:val="0"/>
          <w:numId w:val="38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t>Zmiana Podwykonawcy lub dalszego Podwykonawcy w zakresie wykonania części przedmiotu umowy nie stanowi zmiany umowy, ale jest wymagana zgoda Zamawiającego na zmianę Podwykonawcy lub dalszego Podwykonawcy, wyrażona poprzez akceptację umowy o podwykonawstwo.</w:t>
      </w:r>
    </w:p>
    <w:p w14:paraId="4B2B3357" w14:textId="77777777" w:rsidR="00250CF5" w:rsidRDefault="00250CF5" w:rsidP="00250CF5">
      <w:p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</w:p>
    <w:p w14:paraId="1F125B02" w14:textId="77777777" w:rsidR="005C313B" w:rsidRPr="00BF56E7" w:rsidRDefault="005C313B" w:rsidP="005C313B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Postanowienia ogólne. </w:t>
      </w:r>
    </w:p>
    <w:p w14:paraId="1E3A0FF4" w14:textId="77777777" w:rsidR="005C313B" w:rsidRPr="009744D0" w:rsidRDefault="005C313B" w:rsidP="005C313B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bookmarkStart w:id="21" w:name="_Toc85447109"/>
      <w:r w:rsidRPr="00250CF5">
        <w:rPr>
          <w:rFonts w:ascii="Arial" w:hAnsi="Arial" w:cs="Arial"/>
          <w:b w:val="0"/>
          <w:bCs/>
          <w:sz w:val="22"/>
          <w:szCs w:val="22"/>
        </w:rPr>
        <w:t>Liczba części zamówienia, na którą Wykonawca może złożyć ofertę lub maksymaln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liczb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części, na które zamówienie może zostać udzielone temu samemu wykonawcy, oraz kryteria lub zasady, mające zastosowanie do ustalenia, które części zamówienia zostaną udzielone jednemu wykonawcy, w przypadku wyboru jego oferty w większej niż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 </w:t>
      </w:r>
      <w:r w:rsidRPr="00250CF5">
        <w:rPr>
          <w:rFonts w:ascii="Arial" w:hAnsi="Arial" w:cs="Arial"/>
          <w:b w:val="0"/>
          <w:bCs/>
          <w:sz w:val="22"/>
          <w:szCs w:val="22"/>
        </w:rPr>
        <w:t>maksymalna liczb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części:</w:t>
      </w:r>
      <w:bookmarkEnd w:id="21"/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 nie dotyczy.</w:t>
      </w:r>
    </w:p>
    <w:p w14:paraId="0EA0E47E" w14:textId="6BA74B8F" w:rsidR="009D2E67" w:rsidRPr="005C313B" w:rsidRDefault="005C313B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5C313B">
        <w:rPr>
          <w:rFonts w:ascii="Arial" w:hAnsi="Arial" w:cs="Arial"/>
          <w:b w:val="0"/>
          <w:bCs/>
          <w:sz w:val="22"/>
          <w:szCs w:val="22"/>
        </w:rPr>
        <w:t>Powody niedokonania podziału zamówienia na części:</w:t>
      </w:r>
      <w:r w:rsidRPr="005C313B">
        <w:rPr>
          <w:rFonts w:ascii="Arial" w:hAnsi="Arial" w:cs="Arial"/>
          <w:b w:val="0"/>
          <w:bCs/>
          <w:sz w:val="22"/>
          <w:szCs w:val="22"/>
          <w:lang w:val="pl-PL"/>
        </w:rPr>
        <w:t xml:space="preserve"> P</w:t>
      </w:r>
      <w:r w:rsidRPr="005C313B">
        <w:rPr>
          <w:rFonts w:ascii="Arial" w:hAnsi="Arial" w:cs="Arial"/>
          <w:b w:val="0"/>
          <w:bCs/>
          <w:sz w:val="22"/>
          <w:szCs w:val="22"/>
        </w:rPr>
        <w:t xml:space="preserve">odział przedmiotowego zamówienia groziłby nadmiernymi trudnościami technicznymi oraz nadmiernymi kosztami wykonania zamówienia. Rozdzielenie dostaw groziłoby </w:t>
      </w:r>
      <w:r w:rsidRPr="005C313B">
        <w:rPr>
          <w:rFonts w:ascii="Arial" w:hAnsi="Arial" w:cs="Arial"/>
          <w:b w:val="0"/>
          <w:bCs/>
          <w:sz w:val="22"/>
          <w:szCs w:val="22"/>
          <w:lang w:val="pl-PL"/>
        </w:rPr>
        <w:t xml:space="preserve">nadmiernymi </w:t>
      </w:r>
      <w:r w:rsidRPr="005C313B">
        <w:rPr>
          <w:rFonts w:ascii="Arial" w:hAnsi="Arial" w:cs="Arial"/>
          <w:b w:val="0"/>
          <w:bCs/>
          <w:sz w:val="22"/>
          <w:szCs w:val="22"/>
        </w:rPr>
        <w:t>problemami organizacyjnymi</w:t>
      </w:r>
      <w:r w:rsidRPr="005C313B">
        <w:rPr>
          <w:rFonts w:ascii="Arial" w:hAnsi="Arial" w:cs="Arial"/>
          <w:b w:val="0"/>
          <w:bCs/>
          <w:sz w:val="22"/>
          <w:szCs w:val="22"/>
          <w:lang w:val="pl-PL"/>
        </w:rPr>
        <w:t>.</w:t>
      </w:r>
      <w:r w:rsidR="009D2E67" w:rsidRPr="009D2E67">
        <w:rPr>
          <w:rFonts w:ascii="Arial" w:hAnsi="Arial" w:cs="Arial"/>
          <w:b w:val="0"/>
          <w:sz w:val="22"/>
          <w:szCs w:val="22"/>
        </w:rPr>
        <w:t xml:space="preserve"> </w:t>
      </w:r>
      <w:r w:rsidR="009D2E67" w:rsidRPr="00E26CA9">
        <w:rPr>
          <w:rFonts w:ascii="Arial" w:hAnsi="Arial" w:cs="Arial"/>
          <w:b w:val="0"/>
          <w:sz w:val="22"/>
          <w:szCs w:val="22"/>
        </w:rPr>
        <w:t>Wykonawcy</w:t>
      </w:r>
      <w:r w:rsidR="009D2E67">
        <w:rPr>
          <w:rFonts w:ascii="Arial" w:hAnsi="Arial" w:cs="Arial"/>
          <w:b w:val="0"/>
          <w:sz w:val="22"/>
          <w:szCs w:val="22"/>
          <w:lang w:val="pl-PL"/>
        </w:rPr>
        <w:t xml:space="preserve"> mogliby powielić pośrednie koszty dostaw.</w:t>
      </w:r>
      <w:r w:rsidR="009D2E67" w:rsidRPr="009D2E67">
        <w:rPr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9D2E67">
        <w:rPr>
          <w:rFonts w:ascii="Arial" w:hAnsi="Arial" w:cs="Arial"/>
          <w:b w:val="0"/>
          <w:sz w:val="22"/>
          <w:szCs w:val="22"/>
          <w:lang w:val="pl-PL"/>
        </w:rPr>
        <w:t>Dostawy soli drogowej z r</w:t>
      </w:r>
      <w:r w:rsidR="009D2E67" w:rsidRPr="00DD6510">
        <w:rPr>
          <w:rFonts w:ascii="Arial" w:hAnsi="Arial" w:cs="Arial"/>
          <w:b w:val="0"/>
          <w:sz w:val="22"/>
          <w:szCs w:val="22"/>
          <w:lang w:val="pl-PL"/>
        </w:rPr>
        <w:t>óżnych źródeł</w:t>
      </w:r>
      <w:r w:rsidR="009D2E67">
        <w:rPr>
          <w:rFonts w:ascii="Arial" w:hAnsi="Arial" w:cs="Arial"/>
          <w:b w:val="0"/>
          <w:sz w:val="22"/>
          <w:szCs w:val="22"/>
          <w:lang w:val="pl-PL"/>
        </w:rPr>
        <w:t xml:space="preserve"> uległyby zmieszaniu, co uniemożliwiłoby dokładne określenie parametrów oferowanej soli przez określonego dostawcę. </w:t>
      </w:r>
    </w:p>
    <w:p w14:paraId="3EE361E4" w14:textId="77777777" w:rsidR="009D2E67" w:rsidRPr="00250CF5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250CF5">
        <w:rPr>
          <w:rFonts w:ascii="Arial" w:hAnsi="Arial" w:cs="Arial"/>
          <w:b w:val="0"/>
          <w:bCs/>
          <w:sz w:val="22"/>
          <w:szCs w:val="22"/>
        </w:rPr>
        <w:t xml:space="preserve">Zamawiający 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nie </w:t>
      </w:r>
      <w:r w:rsidRPr="00250CF5">
        <w:rPr>
          <w:rFonts w:ascii="Arial" w:hAnsi="Arial" w:cs="Arial"/>
          <w:b w:val="0"/>
          <w:bCs/>
          <w:sz w:val="22"/>
          <w:szCs w:val="22"/>
        </w:rPr>
        <w:t>dopuszcza możliwości składania ofert częściowych.</w:t>
      </w:r>
    </w:p>
    <w:p w14:paraId="342F4A5C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dopuszcza składania ofert wariantowych.</w:t>
      </w:r>
    </w:p>
    <w:p w14:paraId="15447FCB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zamierza zwołać zebrania Wykonawców. </w:t>
      </w:r>
    </w:p>
    <w:p w14:paraId="7FE75673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wyboru najkorzystniejszej oferty z zastosowaniem aukcji elektronicznej. </w:t>
      </w:r>
    </w:p>
    <w:p w14:paraId="68EC7375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zawarcia umowy ramowej. </w:t>
      </w:r>
    </w:p>
    <w:p w14:paraId="52164F1B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wymaga ani nie dopuszcza możliwości złożenia oferty w postaci katalogów elektronicznych lub dołączenia katalogów elektronicznych do oferty.</w:t>
      </w:r>
    </w:p>
    <w:p w14:paraId="288344CF" w14:textId="2D968F5B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określa dodatkowych wymagań związanych z zatrudnianiem osób, o których mowa w art. </w:t>
      </w:r>
      <w:r w:rsidR="001C156F">
        <w:rPr>
          <w:rFonts w:ascii="Arial" w:hAnsi="Arial" w:cs="Arial"/>
          <w:b w:val="0"/>
          <w:bCs/>
          <w:sz w:val="22"/>
          <w:szCs w:val="22"/>
          <w:lang w:val="pl-PL"/>
        </w:rPr>
        <w:t xml:space="preserve">95 i art.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96 ust. 2 pkt 2 ustawy </w:t>
      </w:r>
      <w:proofErr w:type="spellStart"/>
      <w:r w:rsidRPr="009C704A">
        <w:rPr>
          <w:rFonts w:ascii="Arial" w:hAnsi="Arial" w:cs="Arial"/>
          <w:b w:val="0"/>
          <w:bCs/>
          <w:sz w:val="22"/>
          <w:szCs w:val="22"/>
        </w:rPr>
        <w:t>Pzp</w:t>
      </w:r>
      <w:proofErr w:type="spellEnd"/>
      <w:r w:rsidRPr="009C704A">
        <w:rPr>
          <w:rFonts w:ascii="Arial" w:hAnsi="Arial" w:cs="Arial"/>
          <w:b w:val="0"/>
          <w:bCs/>
          <w:sz w:val="22"/>
          <w:szCs w:val="22"/>
        </w:rPr>
        <w:t xml:space="preserve">. </w:t>
      </w:r>
    </w:p>
    <w:p w14:paraId="4EF36F12" w14:textId="77777777" w:rsidR="009D2E67" w:rsidRPr="009C704A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9C704A">
        <w:rPr>
          <w:rFonts w:ascii="Arial" w:hAnsi="Arial" w:cs="Arial"/>
          <w:b w:val="0"/>
          <w:bCs/>
          <w:sz w:val="22"/>
          <w:szCs w:val="22"/>
        </w:rPr>
        <w:t>Pzp</w:t>
      </w:r>
      <w:proofErr w:type="spellEnd"/>
      <w:r w:rsidRPr="009C704A">
        <w:rPr>
          <w:rFonts w:ascii="Arial" w:hAnsi="Arial" w:cs="Arial"/>
          <w:b w:val="0"/>
          <w:bCs/>
          <w:sz w:val="22"/>
          <w:szCs w:val="22"/>
        </w:rPr>
        <w:t xml:space="preserve">. </w:t>
      </w:r>
    </w:p>
    <w:p w14:paraId="6BF8F661" w14:textId="77777777" w:rsidR="009D2E67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przeprowadzenia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wizji lokalnej lub sprawdzenia dokumentów niezbędnych do realizacji zamówienia, o których mowa w art. 131 ust. 2 ustawy </w:t>
      </w:r>
      <w:proofErr w:type="spellStart"/>
      <w:r w:rsidRPr="009C704A">
        <w:rPr>
          <w:rFonts w:ascii="Arial" w:hAnsi="Arial" w:cs="Arial"/>
          <w:b w:val="0"/>
          <w:bCs/>
          <w:sz w:val="22"/>
          <w:szCs w:val="22"/>
        </w:rPr>
        <w:t>Pzp</w:t>
      </w:r>
      <w:proofErr w:type="spellEnd"/>
      <w:r w:rsidRPr="009C704A">
        <w:rPr>
          <w:rFonts w:ascii="Arial" w:hAnsi="Arial" w:cs="Arial"/>
          <w:b w:val="0"/>
          <w:bCs/>
          <w:sz w:val="22"/>
          <w:szCs w:val="22"/>
        </w:rPr>
        <w:t xml:space="preserve">. </w:t>
      </w:r>
    </w:p>
    <w:p w14:paraId="4910D635" w14:textId="77777777" w:rsidR="009D2E67" w:rsidRPr="005B288B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dopuszcza rozliczenia w walutach obcych.</w:t>
      </w:r>
      <w:r w:rsidRPr="005B288B">
        <w:rPr>
          <w:rFonts w:ascii="Arial" w:hAnsi="Arial" w:cs="Arial"/>
          <w:b w:val="0"/>
          <w:bCs/>
          <w:sz w:val="22"/>
          <w:szCs w:val="22"/>
        </w:rPr>
        <w:t xml:space="preserve"> Rozliczenia między Zamawiającym a Wykonawcą będą prowadzone w złotych polskich (PLN). </w:t>
      </w:r>
    </w:p>
    <w:p w14:paraId="25F6898B" w14:textId="77777777" w:rsidR="009D2E67" w:rsidRDefault="009D2E67" w:rsidP="009D2E67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</w:t>
      </w:r>
      <w:r w:rsidRPr="00BF56E7">
        <w:rPr>
          <w:rFonts w:ascii="Arial" w:hAnsi="Arial" w:cs="Arial"/>
          <w:b w:val="0"/>
          <w:bCs/>
          <w:sz w:val="22"/>
          <w:szCs w:val="22"/>
        </w:rPr>
        <w:t xml:space="preserve"> nie przewiduje zwrotu kosztów udziału w postępowaniu. </w:t>
      </w:r>
    </w:p>
    <w:p w14:paraId="7E2B640F" w14:textId="6009D2BC" w:rsidR="009D2E67" w:rsidRPr="009C704A" w:rsidRDefault="009D2E67" w:rsidP="00481FDE">
      <w:pPr>
        <w:pStyle w:val="Nagwek1"/>
        <w:numPr>
          <w:ilvl w:val="1"/>
          <w:numId w:val="37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</w:t>
      </w:r>
      <w:r w:rsidR="00481FDE">
        <w:rPr>
          <w:rFonts w:ascii="Arial" w:hAnsi="Arial" w:cs="Arial"/>
          <w:b w:val="0"/>
          <w:bCs/>
          <w:sz w:val="22"/>
          <w:szCs w:val="22"/>
          <w:lang w:val="pl-PL"/>
        </w:rPr>
        <w:t xml:space="preserve">nie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przewiduje udzielania zamówień, o których mowa w art. 214 ust. 1 pkt 7 </w:t>
      </w:r>
      <w:r w:rsidRPr="009C704A">
        <w:rPr>
          <w:rFonts w:ascii="Arial" w:hAnsi="Arial" w:cs="Arial"/>
          <w:b w:val="0"/>
          <w:bCs/>
          <w:sz w:val="22"/>
          <w:szCs w:val="22"/>
        </w:rPr>
        <w:br/>
        <w:t xml:space="preserve">i 8 ustawy </w:t>
      </w:r>
      <w:proofErr w:type="spellStart"/>
      <w:r w:rsidRPr="009C704A">
        <w:rPr>
          <w:rFonts w:ascii="Arial" w:hAnsi="Arial" w:cs="Arial"/>
          <w:b w:val="0"/>
          <w:bCs/>
          <w:sz w:val="22"/>
          <w:szCs w:val="22"/>
        </w:rPr>
        <w:t>Pzp</w:t>
      </w:r>
      <w:proofErr w:type="spellEnd"/>
      <w:r w:rsidR="00481FDE">
        <w:rPr>
          <w:rFonts w:ascii="Arial" w:hAnsi="Arial" w:cs="Arial"/>
          <w:b w:val="0"/>
          <w:bCs/>
          <w:sz w:val="22"/>
          <w:szCs w:val="22"/>
          <w:lang w:val="pl-PL"/>
        </w:rPr>
        <w:t>.</w:t>
      </w:r>
    </w:p>
    <w:p w14:paraId="49A79153" w14:textId="77777777" w:rsidR="00DD6510" w:rsidRPr="005C313B" w:rsidRDefault="00DD6510" w:rsidP="00250CF5">
      <w:pPr>
        <w:spacing w:after="0" w:line="276" w:lineRule="auto"/>
        <w:ind w:left="927"/>
        <w:jc w:val="both"/>
        <w:rPr>
          <w:rFonts w:ascii="Arial" w:hAnsi="Arial" w:cs="Arial"/>
          <w:bCs/>
          <w:sz w:val="22"/>
          <w:szCs w:val="22"/>
        </w:rPr>
      </w:pPr>
    </w:p>
    <w:p w14:paraId="58B21A52" w14:textId="596FEABD" w:rsidR="00706F96" w:rsidRPr="00706F96" w:rsidRDefault="00706F9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color w:val="000000"/>
          <w:sz w:val="22"/>
          <w:szCs w:val="22"/>
        </w:rPr>
      </w:pPr>
      <w:r w:rsidRPr="00706F96">
        <w:rPr>
          <w:rFonts w:ascii="Arial" w:hAnsi="Arial" w:cs="Arial"/>
          <w:bCs/>
          <w:sz w:val="22"/>
          <w:szCs w:val="22"/>
          <w:lang w:val="pl-PL"/>
        </w:rPr>
        <w:t>Możliwość</w:t>
      </w:r>
      <w:r w:rsidRPr="00706F96">
        <w:rPr>
          <w:rFonts w:ascii="Arial" w:hAnsi="Arial" w:cs="Arial"/>
          <w:color w:val="000000"/>
          <w:sz w:val="22"/>
          <w:szCs w:val="22"/>
        </w:rPr>
        <w:t xml:space="preserve"> prowadzenia negocjacji treści oferty w zakresie kryteriów oceny ofert.</w:t>
      </w:r>
    </w:p>
    <w:p w14:paraId="698136C3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Zamawiający nie korzysta z uprawnienia do ograniczenia ilość wykonawców których zaprosi do negocjacji ofert, o jakim stanowi art. 288 ust. 1 ustawy </w:t>
      </w:r>
      <w:proofErr w:type="spellStart"/>
      <w:r w:rsidRPr="00706F96">
        <w:rPr>
          <w:rFonts w:ascii="Arial" w:hAnsi="Arial" w:cs="Arial"/>
        </w:rPr>
        <w:t>Pzp</w:t>
      </w:r>
      <w:proofErr w:type="spellEnd"/>
      <w:r w:rsidRPr="00706F96">
        <w:rPr>
          <w:rFonts w:ascii="Arial" w:hAnsi="Arial" w:cs="Arial"/>
        </w:rPr>
        <w:t xml:space="preserve">. </w:t>
      </w:r>
    </w:p>
    <w:p w14:paraId="1D1ECDFA" w14:textId="142D218C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lastRenderedPageBreak/>
        <w:t xml:space="preserve">W przypadku skorzystania przez zamawiającego z możliwości negocjowania treści ofert, negocjacje dotyczyć będą wyłącznie tych elementów treści ofert, które podlegają ocenie </w:t>
      </w:r>
      <w:r w:rsidRPr="00706F96">
        <w:rPr>
          <w:rFonts w:ascii="Arial" w:hAnsi="Arial" w:cs="Arial"/>
        </w:rPr>
        <w:br/>
        <w:t xml:space="preserve">w ramach kryteriów oceny ofert, o których mowa w </w:t>
      </w:r>
      <w:r>
        <w:rPr>
          <w:rFonts w:ascii="Arial" w:hAnsi="Arial" w:cs="Arial"/>
          <w:lang w:val="pl-PL"/>
        </w:rPr>
        <w:t xml:space="preserve">rozdziale 15 </w:t>
      </w:r>
      <w:r w:rsidRPr="00706F96">
        <w:rPr>
          <w:rFonts w:ascii="Arial" w:hAnsi="Arial" w:cs="Arial"/>
        </w:rPr>
        <w:t xml:space="preserve">SWZ. </w:t>
      </w:r>
    </w:p>
    <w:p w14:paraId="41D0C251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after="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W przypadku podjęcia decyzji o prowadzeniu negocjacji w pierwszym kroku zamawiający poinformuje równocześnie wszystkich wykonawców, którzy złożyli oferty, o wykonawcach: </w:t>
      </w:r>
    </w:p>
    <w:p w14:paraId="00BB76BF" w14:textId="61B91732" w:rsidR="00706F96" w:rsidRPr="00706F96" w:rsidRDefault="00706F96" w:rsidP="00081B97">
      <w:pPr>
        <w:pStyle w:val="Akapitzlist"/>
        <w:numPr>
          <w:ilvl w:val="0"/>
          <w:numId w:val="55"/>
        </w:numPr>
        <w:spacing w:before="120" w:after="120"/>
        <w:ind w:left="1324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których oferty nie zostały odrzucone, oraz punktacji przyznanej ofertom w każdym kryterium oceny ofert i łącznej punktacji, </w:t>
      </w:r>
    </w:p>
    <w:p w14:paraId="32C71E48" w14:textId="5BBEAFF1" w:rsidR="00706F96" w:rsidRPr="00706F96" w:rsidRDefault="00706F96" w:rsidP="00081B97">
      <w:pPr>
        <w:pStyle w:val="Akapitzlist"/>
        <w:numPr>
          <w:ilvl w:val="0"/>
          <w:numId w:val="55"/>
        </w:numPr>
        <w:spacing w:before="120" w:after="120"/>
        <w:ind w:left="1324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których oferty zostały odrzucone, </w:t>
      </w:r>
    </w:p>
    <w:p w14:paraId="1BE18009" w14:textId="77777777" w:rsidR="00706F96" w:rsidRPr="00706F96" w:rsidRDefault="00706F96" w:rsidP="00DB46B0">
      <w:pPr>
        <w:pStyle w:val="Akapitzlist"/>
        <w:spacing w:before="120" w:after="120"/>
        <w:ind w:left="90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- podając uzasadnienie faktyczne i prawne. </w:t>
      </w:r>
    </w:p>
    <w:p w14:paraId="34F98A03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Zamawiający w zaproszeniu do negocjacji wskaże miejsce, termin i sposób prowadzenia negocjacji oraz kryteria oceny ofert, w ramach których będą prowadzone negocjacje </w:t>
      </w:r>
      <w:r w:rsidRPr="00706F96">
        <w:rPr>
          <w:rFonts w:ascii="Arial" w:hAnsi="Arial" w:cs="Arial"/>
        </w:rPr>
        <w:br/>
        <w:t xml:space="preserve">w celu ulepszenia treści ofert. </w:t>
      </w:r>
    </w:p>
    <w:p w14:paraId="643061C7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Prowadzone negocjacje mają poufny charakter. Żadna ze stron nie może, bez zgody drugiej strony, ujawniać informacji technicznych i handlowych związanych z negocjacjami. Zgoda jest udzielana w odniesieniu do konkretnych informacji i przed ich ujawnieniem. </w:t>
      </w:r>
    </w:p>
    <w:p w14:paraId="2F23F8D5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Po zakończeniu negocjacji z wszystkimi wykonawcami, zamawiający informuje o tym fakcie uczestników negocjacji oraz zaprasza ich do składania ofert dodatkowych. </w:t>
      </w:r>
    </w:p>
    <w:p w14:paraId="120DC3F8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Wykonawca może złożyć ofertę dodatkową, która zawiera nowe propozycje w zakresie treści oferty podlegających ocenie w ramach kryteriów oceny ofert wskazanych przez zamawiającego w zaproszeniu do negocjacji.  </w:t>
      </w:r>
    </w:p>
    <w:p w14:paraId="3523CA99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Oferta dodatkowa nie może być mniej korzystna w żadnym z kryteriów oceny ofert wskazanych w zaproszeniu do negocjacji niż oferta złożona w odpowiedzi na ogłoszenie o zamówieniu.  </w:t>
      </w:r>
    </w:p>
    <w:p w14:paraId="392030B1" w14:textId="77777777" w:rsidR="00706F96" w:rsidRPr="00706F96" w:rsidRDefault="00706F96" w:rsidP="00081B97">
      <w:pPr>
        <w:pStyle w:val="Akapitzlist"/>
        <w:numPr>
          <w:ilvl w:val="0"/>
          <w:numId w:val="54"/>
        </w:numPr>
        <w:spacing w:before="120" w:after="12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 xml:space="preserve">Oferta przestaje wiązać wykonawcę w zakresie, w jakim złoży on ofertę dodatkową zawierającą korzystniejsze propozycje w ramach każdego z kryteriów oceny ofert wskazanych w zaproszeniu do negocjacji. </w:t>
      </w:r>
    </w:p>
    <w:p w14:paraId="22F8B95D" w14:textId="77777777" w:rsidR="00706F96" w:rsidRDefault="00706F96" w:rsidP="00081B97">
      <w:pPr>
        <w:pStyle w:val="Akapitzlist"/>
        <w:numPr>
          <w:ilvl w:val="0"/>
          <w:numId w:val="54"/>
        </w:numPr>
        <w:spacing w:before="120" w:after="0"/>
        <w:ind w:left="927"/>
        <w:jc w:val="both"/>
        <w:rPr>
          <w:rFonts w:ascii="Arial" w:hAnsi="Arial" w:cs="Arial"/>
        </w:rPr>
      </w:pPr>
      <w:r w:rsidRPr="00706F96">
        <w:rPr>
          <w:rFonts w:ascii="Arial" w:hAnsi="Arial" w:cs="Arial"/>
        </w:rPr>
        <w:t>Oferta dodatkowa, która jest mniej korzystna w którymkolwiek z kryteriów oceny ofert wskazanych w zaproszeniu do negocjacji niż oferta złożona w odpowiedzi na ogłoszenie o zamówieniu, podlega odrzuceniu.</w:t>
      </w:r>
    </w:p>
    <w:p w14:paraId="5AB10B05" w14:textId="77777777" w:rsidR="00706F96" w:rsidRPr="00706F96" w:rsidRDefault="00706F96" w:rsidP="00DB46B0">
      <w:pPr>
        <w:pStyle w:val="Akapitzlist"/>
        <w:spacing w:before="120" w:after="0"/>
        <w:ind w:left="927"/>
        <w:rPr>
          <w:rFonts w:ascii="Arial" w:hAnsi="Arial" w:cs="Arial"/>
        </w:rPr>
      </w:pPr>
    </w:p>
    <w:p w14:paraId="032B7ADA" w14:textId="6DEBA50A" w:rsidR="00811C1E" w:rsidRPr="00BF56E7" w:rsidRDefault="00811C1E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Pouczenie o środkach ochrony prawnej przysługujących Wykonawcy.</w:t>
      </w:r>
    </w:p>
    <w:p w14:paraId="08F3110C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Środki ochrony prawnej przysługują wykonawcy oraz innemu podmiotowi, jeżeli ma lub miał interes w uzyskaniu zamówienia oraz poniósł lub może ponieść szkodę w wyniku naruszenia przez </w:t>
      </w:r>
      <w:r w:rsidRPr="00BF56E7">
        <w:rPr>
          <w:rFonts w:ascii="Arial" w:eastAsiaTheme="minorHAnsi" w:hAnsi="Arial" w:cs="Arial"/>
          <w:color w:val="000000"/>
          <w:lang w:val="pl-PL"/>
        </w:rPr>
        <w:t>Z</w:t>
      </w:r>
      <w:proofErr w:type="spellStart"/>
      <w:r w:rsidRPr="00BF56E7">
        <w:rPr>
          <w:rFonts w:ascii="Arial" w:eastAsiaTheme="minorHAnsi" w:hAnsi="Arial" w:cs="Arial"/>
          <w:color w:val="000000"/>
        </w:rPr>
        <w:t>amawiającego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 przepisów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. </w:t>
      </w:r>
    </w:p>
    <w:p w14:paraId="6FE1BBE5" w14:textId="0B9FFA02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Środki ochrony prawnej wobec ogłoszenia wszczynającego postępowanie o udzielenie zamówienia oraz dokumentów zamówienia przysługują również organizacjom wpisanym na listę, o której mowa w art. 469 pkt 15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 oraz Rzecznikowi Małych i Średnich Przedsiębiorców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>.</w:t>
      </w:r>
      <w:r w:rsidRPr="00BF56E7">
        <w:rPr>
          <w:rFonts w:ascii="Arial" w:eastAsiaTheme="minorHAnsi" w:hAnsi="Arial" w:cs="Arial"/>
          <w:color w:val="000000"/>
        </w:rPr>
        <w:t xml:space="preserve"> </w:t>
      </w:r>
    </w:p>
    <w:p w14:paraId="41F2256B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przysługuje na: </w:t>
      </w:r>
    </w:p>
    <w:p w14:paraId="01926300" w14:textId="312CA106" w:rsidR="00481B7F" w:rsidRPr="00BF56E7" w:rsidRDefault="00481B7F" w:rsidP="00081B97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58"/>
        <w:ind w:left="126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niezgodną z przepisami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 czynność Zamawiającego, podjętą w</w:t>
      </w:r>
      <w:r w:rsidR="00702BE9" w:rsidRPr="00BF56E7">
        <w:rPr>
          <w:rFonts w:ascii="Arial" w:eastAsiaTheme="minorHAnsi" w:hAnsi="Arial" w:cs="Arial"/>
          <w:color w:val="000000"/>
          <w:lang w:val="pl-PL"/>
        </w:rPr>
        <w:t> </w:t>
      </w:r>
      <w:r w:rsidRPr="00BF56E7">
        <w:rPr>
          <w:rFonts w:ascii="Arial" w:eastAsiaTheme="minorHAnsi" w:hAnsi="Arial" w:cs="Arial"/>
          <w:color w:val="000000"/>
        </w:rPr>
        <w:t>postępowaniu o</w:t>
      </w:r>
      <w:r w:rsidRPr="00BF56E7">
        <w:rPr>
          <w:rFonts w:ascii="Arial" w:eastAsiaTheme="minorHAnsi" w:hAnsi="Arial" w:cs="Arial"/>
          <w:color w:val="000000"/>
          <w:lang w:val="pl-PL"/>
        </w:rPr>
        <w:t> </w:t>
      </w:r>
      <w:r w:rsidRPr="00BF56E7">
        <w:rPr>
          <w:rFonts w:ascii="Arial" w:eastAsiaTheme="minorHAnsi" w:hAnsi="Arial" w:cs="Arial"/>
          <w:color w:val="000000"/>
        </w:rPr>
        <w:t xml:space="preserve">udzielenie zamówienia, w tym na projektowane postanowienie umowy; </w:t>
      </w:r>
    </w:p>
    <w:p w14:paraId="67ECA468" w14:textId="77777777" w:rsidR="00481B7F" w:rsidRPr="00BF56E7" w:rsidRDefault="00481B7F" w:rsidP="00081B97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58"/>
        <w:ind w:left="126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zaniechanie czynności w postępowaniu o udzielenie zamówienia do której zamawiający był obowiązany na podstawie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; </w:t>
      </w:r>
    </w:p>
    <w:p w14:paraId="7C6C0677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wnosi się do Prezesa Krajowej Izby Odwoławczej, zwanej dalej „Izbą”. Odwołanie wnosi się w formie pisemnej albo w formie elektronicznej albo w postaci elektronicznej opatrzonej podpisem zaufanym. Odwołujący przekazuje Zamawiającemu </w:t>
      </w:r>
      <w:r w:rsidRPr="00BF56E7">
        <w:rPr>
          <w:rFonts w:ascii="Arial" w:eastAsiaTheme="minorHAnsi" w:hAnsi="Arial" w:cs="Arial"/>
          <w:color w:val="000000"/>
        </w:rPr>
        <w:lastRenderedPageBreak/>
        <w:t xml:space="preserve">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574102FB" w14:textId="4E40EA0C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wobec treści ogłoszenia lub treści SWZ wnosi się w terminie 5 dni od dnia zamieszczenia ogłoszenia w Biuletynie Zamówień Publicznych lub dokumentów zamówienia na stronie internetowej. </w:t>
      </w:r>
    </w:p>
    <w:p w14:paraId="741C4BD8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wnosi się w terminie: </w:t>
      </w:r>
    </w:p>
    <w:p w14:paraId="7C96968D" w14:textId="77777777" w:rsidR="00481B7F" w:rsidRPr="00BF56E7" w:rsidRDefault="00481B7F" w:rsidP="00081B97">
      <w:pPr>
        <w:pStyle w:val="Akapitzlist"/>
        <w:numPr>
          <w:ilvl w:val="1"/>
          <w:numId w:val="35"/>
        </w:numPr>
        <w:tabs>
          <w:tab w:val="left" w:pos="1276"/>
        </w:tabs>
        <w:spacing w:before="5" w:after="0"/>
        <w:ind w:left="1267"/>
        <w:contextualSpacing w:val="0"/>
        <w:jc w:val="both"/>
        <w:rPr>
          <w:rFonts w:ascii="Arial" w:hAnsi="Arial" w:cs="Arial"/>
        </w:rPr>
      </w:pPr>
      <w:r w:rsidRPr="00BF56E7">
        <w:rPr>
          <w:rFonts w:ascii="Arial" w:eastAsiaTheme="minorHAnsi" w:hAnsi="Arial" w:cs="Arial"/>
          <w:color w:val="000000"/>
        </w:rPr>
        <w:t xml:space="preserve">5 dni od dnia przekazania informacji o czynności zamawiającego stanowiącej podstawę jego wniesienia, jeżeli informacja została przekazana przy użyciu środków komunikacji elektronicznej, </w:t>
      </w:r>
    </w:p>
    <w:p w14:paraId="381A8D71" w14:textId="73D47159" w:rsidR="00481B7F" w:rsidRPr="00BF56E7" w:rsidRDefault="00481B7F" w:rsidP="00081B97">
      <w:pPr>
        <w:pStyle w:val="Akapitzlist"/>
        <w:numPr>
          <w:ilvl w:val="1"/>
          <w:numId w:val="35"/>
        </w:numPr>
        <w:tabs>
          <w:tab w:val="left" w:pos="1276"/>
        </w:tabs>
        <w:spacing w:before="5" w:after="0"/>
        <w:ind w:left="1267"/>
        <w:contextualSpacing w:val="0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10 dni od dnia przekazania informacji o czynności zamawiającego stanowiącej podstawę jego wniesienia, jeżeli informacja została przekazana w sposób inny niż określony w</w:t>
      </w:r>
      <w:r w:rsidRPr="00BF56E7">
        <w:rPr>
          <w:rFonts w:ascii="Arial" w:eastAsiaTheme="minorHAnsi" w:hAnsi="Arial" w:cs="Arial"/>
          <w:color w:val="000000"/>
          <w:lang w:val="pl-PL"/>
        </w:rPr>
        <w:t> 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ust. </w:t>
      </w:r>
      <w:r w:rsidRPr="00BF56E7">
        <w:rPr>
          <w:rFonts w:ascii="Arial" w:eastAsiaTheme="minorHAnsi" w:hAnsi="Arial" w:cs="Arial"/>
          <w:color w:val="000000"/>
        </w:rPr>
        <w:t>6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 pkt. 1) powyżej</w:t>
      </w:r>
      <w:r w:rsidRPr="00BF56E7">
        <w:rPr>
          <w:rFonts w:ascii="Arial" w:eastAsiaTheme="minorHAnsi" w:hAnsi="Arial" w:cs="Arial"/>
          <w:color w:val="000000"/>
        </w:rPr>
        <w:t xml:space="preserve">. </w:t>
      </w:r>
    </w:p>
    <w:p w14:paraId="6DB10961" w14:textId="3F147DA5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 przypadkach innych niż określone w 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>ust.</w:t>
      </w:r>
      <w:r w:rsidRPr="00BF56E7">
        <w:rPr>
          <w:rFonts w:ascii="Arial" w:eastAsiaTheme="minorHAnsi" w:hAnsi="Arial" w:cs="Arial"/>
          <w:color w:val="000000"/>
        </w:rPr>
        <w:t xml:space="preserve"> 5 i 6 wnosi się w terminie 5 dni od dnia, w którym powzięto lub przy zachowaniu należytej staranności można było powziąć wiadomość o okolicznościach stanowiących podstawę jego wniesienia. </w:t>
      </w:r>
    </w:p>
    <w:p w14:paraId="3BC1CC91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Na orzeczenie Izby oraz postanowienie Prezesa Izby, o którym mowa w art. 519 ust. 1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, stronom oraz uczestnikom postępowania odwoławczego przysługuje skarga do sądu. </w:t>
      </w:r>
    </w:p>
    <w:p w14:paraId="14D1BA1C" w14:textId="115C7B0D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W postępowaniu toczącym się wskutek wniesienia skargi stosuje się odpowiednio przepisy ustawy z dnia 17 listopada 1964 r. - Kodeks postępowania cywilnego o apelacji, jeżeli przepisy działu IX rozdziału 3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 ustawy </w:t>
      </w:r>
      <w:proofErr w:type="spellStart"/>
      <w:r w:rsidR="0036714E" w:rsidRPr="00BF56E7">
        <w:rPr>
          <w:rFonts w:ascii="Arial" w:eastAsiaTheme="minorHAnsi" w:hAnsi="Arial" w:cs="Arial"/>
          <w:color w:val="000000"/>
          <w:lang w:val="pl-PL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 nie stanowią inaczej. </w:t>
      </w:r>
    </w:p>
    <w:p w14:paraId="4CDD7912" w14:textId="77777777" w:rsidR="00481B7F" w:rsidRPr="00BF56E7" w:rsidRDefault="00481B7F" w:rsidP="00081B9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Skargę wnosi się do Sądu Okręgowego w Warszawie - sądu zamówień publicznych, zwanego dalej "sądem zamówień publicznych". </w:t>
      </w:r>
    </w:p>
    <w:p w14:paraId="00427FE5" w14:textId="77777777" w:rsidR="00FE2F20" w:rsidRPr="00BF56E7" w:rsidRDefault="00481B7F" w:rsidP="00081B97">
      <w:pPr>
        <w:pStyle w:val="Akapitzlist"/>
        <w:keepNext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outlineLvl w:val="0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BF56E7">
        <w:rPr>
          <w:rFonts w:ascii="Arial" w:eastAsiaTheme="minorHAnsi" w:hAnsi="Arial" w:cs="Arial"/>
          <w:color w:val="000000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</w:rPr>
        <w:t xml:space="preserve">, przesyłając jednocześnie jej odpis przeciwnikowi skargi. Złożenie skargi w placówce pocztowej operatora wyznaczonego w rozumieniu ustawy z dnia 23 listopada 2012 r. - Prawo pocztowe jest równoznaczne z jej wniesieniem. </w:t>
      </w:r>
    </w:p>
    <w:p w14:paraId="6B8A0411" w14:textId="0A8A8CA6" w:rsidR="00FE2F20" w:rsidRPr="00BF56E7" w:rsidRDefault="00FE2F20" w:rsidP="00081B97">
      <w:pPr>
        <w:pStyle w:val="Akapitzlist"/>
        <w:keepNext/>
        <w:numPr>
          <w:ilvl w:val="3"/>
          <w:numId w:val="34"/>
        </w:numPr>
        <w:autoSpaceDE w:val="0"/>
        <w:autoSpaceDN w:val="0"/>
        <w:adjustRightInd w:val="0"/>
        <w:spacing w:after="58"/>
        <w:ind w:left="907"/>
        <w:jc w:val="both"/>
        <w:outlineLvl w:val="0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Szczegółowe informacje dotyczące środków ochrony prawnej określone są w Dziale IX „Środki</w:t>
      </w:r>
      <w:r w:rsidRPr="00BF56E7">
        <w:rPr>
          <w:rFonts w:ascii="Arial" w:eastAsiaTheme="minorHAnsi" w:hAnsi="Arial" w:cs="Arial"/>
          <w:color w:val="000000"/>
          <w:lang w:val="pl-PL"/>
        </w:rPr>
        <w:t xml:space="preserve"> </w:t>
      </w:r>
      <w:r w:rsidRPr="00BF56E7">
        <w:rPr>
          <w:rFonts w:ascii="Arial" w:eastAsiaTheme="minorHAnsi" w:hAnsi="Arial" w:cs="Arial"/>
          <w:color w:val="000000"/>
        </w:rPr>
        <w:t>ochrony prawnej” ustawy</w:t>
      </w:r>
      <w:r w:rsidRPr="00BF56E7">
        <w:rPr>
          <w:rFonts w:ascii="Arial" w:eastAsiaTheme="minorHAnsi" w:hAnsi="Arial" w:cs="Arial"/>
          <w:color w:val="000000"/>
          <w:lang w:val="pl-PL"/>
        </w:rPr>
        <w:t xml:space="preserve"> </w:t>
      </w:r>
      <w:proofErr w:type="spellStart"/>
      <w:r w:rsidRPr="00BF56E7">
        <w:rPr>
          <w:rFonts w:ascii="Arial" w:eastAsiaTheme="minorHAnsi" w:hAnsi="Arial" w:cs="Arial"/>
          <w:color w:val="000000"/>
          <w:lang w:val="pl-PL"/>
        </w:rPr>
        <w:t>Pzp</w:t>
      </w:r>
      <w:proofErr w:type="spellEnd"/>
      <w:r w:rsidRPr="00BF56E7">
        <w:rPr>
          <w:rFonts w:ascii="Arial" w:eastAsiaTheme="minorHAnsi" w:hAnsi="Arial" w:cs="Arial"/>
          <w:color w:val="000000"/>
          <w:lang w:val="pl-PL"/>
        </w:rPr>
        <w:t>.</w:t>
      </w:r>
    </w:p>
    <w:p w14:paraId="339F5212" w14:textId="77777777" w:rsidR="00FE687B" w:rsidRPr="00BF56E7" w:rsidRDefault="00FE687B" w:rsidP="00DB46B0">
      <w:pPr>
        <w:pStyle w:val="Akapitzlist"/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</w:p>
    <w:p w14:paraId="20470364" w14:textId="77777777" w:rsidR="00137D76" w:rsidRPr="00BF56E7" w:rsidRDefault="00252090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Informacja o przetwarzaniu danych osobowych</w:t>
      </w:r>
      <w:r w:rsidR="008F7600" w:rsidRPr="00BF56E7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3CFD0ECA" w14:textId="699BAB75" w:rsidR="00FE687B" w:rsidRPr="00BF56E7" w:rsidRDefault="0013166A" w:rsidP="00DB46B0">
      <w:pPr>
        <w:tabs>
          <w:tab w:val="left" w:pos="142"/>
        </w:tabs>
        <w:spacing w:after="0" w:line="276" w:lineRule="auto"/>
        <w:ind w:left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22" w:name="_Hlk134736002"/>
      <w:r w:rsidRPr="00BF56E7">
        <w:rPr>
          <w:rFonts w:ascii="Arial" w:eastAsia="Calibri" w:hAnsi="Arial" w:cs="Arial"/>
          <w:sz w:val="22"/>
          <w:szCs w:val="22"/>
          <w:lang w:eastAsia="en-US"/>
        </w:rPr>
        <w:t>Zgodnie z art. 13 i 14  Rozporządzenia Parlamentu Europejskiego i Rady (UE) 2016/679 z</w:t>
      </w:r>
      <w:r w:rsidR="00B43BFD">
        <w:rPr>
          <w:rFonts w:ascii="Arial" w:eastAsia="Calibri" w:hAnsi="Arial" w:cs="Arial"/>
          <w:sz w:val="22"/>
          <w:szCs w:val="22"/>
          <w:lang w:eastAsia="en-US"/>
        </w:rPr>
        <w:t> 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dnia 27 kwietnia 2016 r. w sprawie ochrony osób fizycznych w związku z przetwarzaniem danych osobowych i w sprawie swobodnego przepływu takich danych oraz uchylenia dyrektywy 95/46/WE (ogólne rozporządzenie o ochronie danych, dalej „RODO”) w zw. z art. 19 ust. 1 ustawy PZP, </w:t>
      </w:r>
      <w:r w:rsidR="0015077C" w:rsidRPr="0015077C">
        <w:rPr>
          <w:rFonts w:ascii="Arial" w:eastAsia="Calibri" w:hAnsi="Arial" w:cs="Arial"/>
          <w:sz w:val="22"/>
          <w:szCs w:val="22"/>
          <w:lang w:eastAsia="en-US"/>
        </w:rPr>
        <w:t>Przedsiębiorstwo Gospodarki Komunalnej sp. z o.o., ul. Piłsudskiego 128, 33-370 Muszyna</w:t>
      </w:r>
      <w:r w:rsidR="008E47EA" w:rsidRPr="008E47EA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informuje, że:</w:t>
      </w:r>
    </w:p>
    <w:p w14:paraId="27ED059C" w14:textId="3E4321AC" w:rsidR="008E47EA" w:rsidRPr="008E47EA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lastRenderedPageBreak/>
        <w:t>A</w:t>
      </w:r>
      <w:r w:rsidR="00073DAC"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dministratorem Pani/Pana danych osobowych jest </w:t>
      </w:r>
      <w:r w:rsidR="0015077C" w:rsidRPr="0015077C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Przedsiębiorstwo Gospodarki Komunalnej sp. z o.o., ul. Piłsudskiego 128, 33-370 Muszyna, tel. 18 471 41 97, adres e-mail: sekretariat@pgk-muszyna.pl;</w:t>
      </w:r>
    </w:p>
    <w:p w14:paraId="221671BD" w14:textId="7F14D09F" w:rsidR="0013166A" w:rsidRPr="008E47EA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073DAC"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dministrator wyznaczył Inspektora Danych Osobowych, z którym można się kontaktować pod adresem e-mail: </w:t>
      </w:r>
      <w:r w:rsidR="0015077C" w:rsidRPr="0015077C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iod@pgk-muszyna.pl</w:t>
      </w:r>
    </w:p>
    <w:p w14:paraId="1C3867FC" w14:textId="0CA542E5" w:rsidR="0013166A" w:rsidRPr="00BF56E7" w:rsidRDefault="00073DAC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Pani/Pana dane osobowe przetwarzane będą na podstawie art. 6 ust. 1 lit. c RODO w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celu związanym z przedmiotowym postępowaniem o udzielenie zamówienia publicznego, prowadzonym w trybie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podstawowym.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14:paraId="0B974502" w14:textId="083D9727" w:rsidR="0013166A" w:rsidRPr="00BF56E7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Podanie przez Panią/Pana danych osobowych jest wymogiem ustawowym określonym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br/>
        <w:t>w przepisach ustawy PZP związanym z udziałem w postępowaniu o udzielenie zamówienia publicznego. Konsekwencje niepodania danych osobowych wynikają z ustawy PZP.</w:t>
      </w:r>
    </w:p>
    <w:p w14:paraId="610F9528" w14:textId="77777777" w:rsidR="0013166A" w:rsidRPr="00BF56E7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O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dbiorcami Pani/Pana danych osobowych będą osoby lub podmioty, którym udostępniona zostanie dokumentacja postępowania w oparciu o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art. 18 oraz art. 74 ust. 3 oraz 4 ustawy </w:t>
      </w:r>
      <w:proofErr w:type="spellStart"/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Pzp</w:t>
      </w:r>
      <w:proofErr w:type="spellEnd"/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14:paraId="7B16D9B7" w14:textId="4C6F14FD" w:rsidR="0013166A" w:rsidRPr="00BF56E7" w:rsidRDefault="00073DAC" w:rsidP="00EC447A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Pani/Pana dane osobowe będą przechowywane, zgodnie z art. 78 ust. 1 </w:t>
      </w:r>
      <w:proofErr w:type="spellStart"/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Pzp</w:t>
      </w:r>
      <w:proofErr w:type="spellEnd"/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przez okres 4 lat od dnia zakończenia postępowania o udzielenie zamówienia, a jeżeli czas trwania umowy przekracza 4 lata, okres przechowywania obejmuje cały czas trwania umowy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albo do upływu terminu możliwości kontroli projektu współfinansowanego lub finansowanego ze środków Unii Europejskiej albo jego trwałości takie projektu bądź innych umów czy zobowiązań wynikających z realizowanych projektów.</w:t>
      </w:r>
    </w:p>
    <w:p w14:paraId="16067C6D" w14:textId="54428155" w:rsidR="0013166A" w:rsidRPr="00BF56E7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W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odniesieniu do Pani/Pana danych osobowych decyzje nie będą podejmowane w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sposób zautomatyzowany, stosownie do art. 22 RODO. </w:t>
      </w:r>
    </w:p>
    <w:p w14:paraId="309E18B5" w14:textId="77777777" w:rsidR="0013166A" w:rsidRPr="00BF56E7" w:rsidRDefault="0013166A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osiada Pani/Pan: </w:t>
      </w:r>
    </w:p>
    <w:p w14:paraId="5C24D8CC" w14:textId="67B46148" w:rsidR="0013166A" w:rsidRPr="00BF56E7" w:rsidRDefault="00073DAC" w:rsidP="00081B97">
      <w:pPr>
        <w:pStyle w:val="Nagwek2"/>
        <w:numPr>
          <w:ilvl w:val="0"/>
          <w:numId w:val="50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szczególności podania nazwy lub daty postępowania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 udzielenie zamówienia publicznego lub konkursu albo sprecyzowanie nazwy lub daty zakończonego postępowania o udzielenie zamówienia); </w:t>
      </w:r>
    </w:p>
    <w:p w14:paraId="68CD9323" w14:textId="77777777" w:rsidR="0013166A" w:rsidRPr="00BF56E7" w:rsidRDefault="00073DAC" w:rsidP="00081B97">
      <w:pPr>
        <w:pStyle w:val="Nagwek2"/>
        <w:numPr>
          <w:ilvl w:val="0"/>
          <w:numId w:val="50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14:paraId="6E5E84AD" w14:textId="4D56A763" w:rsidR="0013166A" w:rsidRPr="00BF56E7" w:rsidRDefault="00073DAC" w:rsidP="00081B97">
      <w:pPr>
        <w:pStyle w:val="Nagwek2"/>
        <w:numPr>
          <w:ilvl w:val="0"/>
          <w:numId w:val="50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na podstawie art. 18 RODO prawo żądania od administratora ograniczenia przetwarzania danych osobowych z zastrzeżeniem okresu trwania postępowania o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udzielenie zamówienia publicznego lub konkursu oraz przypadków, o których mowa w art. 18 ust. 2 RODO (prawo do ograniczenia przetwarzania nie ma zastosowania w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odniesieniu do przechowywania, w celu zapewnienia korzystania ze środków ochrony prawnej lub w celu ochrony praw innej osoby fizycznej lub prawnej, lub z uwagi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lastRenderedPageBreak/>
        <w:t>na ważne względy interesu publicznego Unii Europejskiej lub państwa członkowskiego);</w:t>
      </w:r>
    </w:p>
    <w:p w14:paraId="2DF05B70" w14:textId="77777777" w:rsidR="00BE6C45" w:rsidRPr="00BF56E7" w:rsidRDefault="00073DAC" w:rsidP="00081B97">
      <w:pPr>
        <w:pStyle w:val="Nagwek2"/>
        <w:numPr>
          <w:ilvl w:val="0"/>
          <w:numId w:val="50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prawo do wniesienia skargi do Prezesa Urzędu Ochrony Danych Osobowych, gdy uzna Pani/Pan, że przetwarzanie danych osobowych Pani/Pana dotyczących narusza przepisy RODO; </w:t>
      </w:r>
    </w:p>
    <w:p w14:paraId="48A22442" w14:textId="4C46ED0C" w:rsidR="00BE6C45" w:rsidRPr="00BF56E7" w:rsidRDefault="00BE6C45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ie przysługuje Pani/Panu: </w:t>
      </w:r>
    </w:p>
    <w:p w14:paraId="2DDF4E48" w14:textId="26F193A2" w:rsidR="00BE6C45" w:rsidRPr="00BF56E7" w:rsidRDefault="00073DAC" w:rsidP="00081B97">
      <w:pPr>
        <w:pStyle w:val="Nagwek2"/>
        <w:numPr>
          <w:ilvl w:val="2"/>
          <w:numId w:val="51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w związku z art. 17 ust. 3 lit. b, d lub</w:t>
      </w: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e RODO prawo do usunięcia danych osobowych;</w:t>
      </w:r>
    </w:p>
    <w:p w14:paraId="5554CB43" w14:textId="1CB97AF5" w:rsidR="00BE6C45" w:rsidRPr="00BF56E7" w:rsidRDefault="00073DAC" w:rsidP="00081B97">
      <w:pPr>
        <w:pStyle w:val="Nagwek2"/>
        <w:numPr>
          <w:ilvl w:val="2"/>
          <w:numId w:val="51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>prawo do przenoszenia danych osobowych, o którym mowa w art. 20 RODO;</w:t>
      </w:r>
    </w:p>
    <w:p w14:paraId="49D1CF53" w14:textId="669B11F4" w:rsidR="00BE6C45" w:rsidRPr="00BF56E7" w:rsidRDefault="00073DAC" w:rsidP="00081B97">
      <w:pPr>
        <w:pStyle w:val="Nagwek2"/>
        <w:numPr>
          <w:ilvl w:val="2"/>
          <w:numId w:val="51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RODO; </w:t>
      </w:r>
    </w:p>
    <w:p w14:paraId="7F97168C" w14:textId="59691AF3" w:rsidR="00800EF9" w:rsidRPr="00BF56E7" w:rsidRDefault="0072521F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rzysługuje Pani/Panu prawo wniesienia skargi do organu nadzorczego na niezgodne z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RODO przetwarzanie Pani/Pana danych osobowych przez administratora. Organem właściwym dla przedmiotowej skargi jest Urząd Ochrony Danych Osobowych, ul. Stawki 2, 00-193 Warszawa</w:t>
      </w:r>
    </w:p>
    <w:p w14:paraId="3C1A72C6" w14:textId="7F72BB4C" w:rsidR="0072521F" w:rsidRPr="00BF56E7" w:rsidRDefault="0072521F" w:rsidP="00081B97">
      <w:pPr>
        <w:pStyle w:val="Nagwek2"/>
        <w:numPr>
          <w:ilvl w:val="1"/>
          <w:numId w:val="49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Pana/Pani dane osobowe, o których mowa w art. 10 RODO, mogą zostać udostępnione,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br/>
        <w:t>w celu umożliwienia korzystania ze środków ochrony prawnej, o których mowa w Dziale IX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ustawy </w:t>
      </w:r>
      <w:proofErr w:type="spellStart"/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Pzp</w:t>
      </w:r>
      <w:proofErr w:type="spellEnd"/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 do upływu terminu na ich wniesienie.</w:t>
      </w:r>
    </w:p>
    <w:bookmarkEnd w:id="22"/>
    <w:p w14:paraId="5286A4CB" w14:textId="77777777" w:rsidR="00800EF9" w:rsidRPr="00BF56E7" w:rsidRDefault="00800EF9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Cs/>
          <w:sz w:val="22"/>
          <w:szCs w:val="22"/>
          <w:lang w:val="pl-PL"/>
        </w:rPr>
      </w:pPr>
    </w:p>
    <w:p w14:paraId="1383D83E" w14:textId="6180F03A" w:rsidR="008F7600" w:rsidRPr="00BF56E7" w:rsidRDefault="008F7600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Załączniki do SWZ.</w:t>
      </w:r>
    </w:p>
    <w:p w14:paraId="440B8D87" w14:textId="77777777" w:rsidR="008F7600" w:rsidRPr="00BF56E7" w:rsidRDefault="008F7600" w:rsidP="00DB46B0">
      <w:pPr>
        <w:tabs>
          <w:tab w:val="center" w:pos="5102"/>
        </w:tabs>
        <w:spacing w:after="0" w:line="276" w:lineRule="auto"/>
        <w:ind w:left="567" w:right="567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Załącznikami do niniejszej SWZ są:</w:t>
      </w:r>
      <w:r w:rsidRPr="00BF56E7">
        <w:rPr>
          <w:rFonts w:ascii="Arial" w:hAnsi="Arial" w:cs="Arial"/>
          <w:sz w:val="22"/>
          <w:szCs w:val="22"/>
        </w:rPr>
        <w:tab/>
      </w:r>
    </w:p>
    <w:p w14:paraId="0B4BDBDE" w14:textId="292D707D" w:rsidR="00C749F2" w:rsidRDefault="008F7600" w:rsidP="00EC447A">
      <w:pPr>
        <w:numPr>
          <w:ilvl w:val="0"/>
          <w:numId w:val="39"/>
        </w:num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bookmarkStart w:id="23" w:name="_Hlk133063413"/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987483">
        <w:rPr>
          <w:rFonts w:ascii="Arial" w:hAnsi="Arial" w:cs="Arial"/>
          <w:sz w:val="22"/>
          <w:szCs w:val="22"/>
        </w:rPr>
        <w:t>1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="00C749F2" w:rsidRPr="00BF56E7">
        <w:rPr>
          <w:rFonts w:ascii="Arial" w:hAnsi="Arial" w:cs="Arial"/>
          <w:sz w:val="22"/>
          <w:szCs w:val="22"/>
        </w:rPr>
        <w:tab/>
      </w:r>
      <w:r w:rsidR="00EC447A" w:rsidRPr="00BF56E7">
        <w:rPr>
          <w:rFonts w:ascii="Arial" w:hAnsi="Arial" w:cs="Arial"/>
          <w:sz w:val="22"/>
          <w:szCs w:val="22"/>
        </w:rPr>
        <w:t>Formularz oferty</w:t>
      </w:r>
    </w:p>
    <w:p w14:paraId="6982D487" w14:textId="139AB5FD" w:rsidR="00EC447A" w:rsidRPr="00BF56E7" w:rsidRDefault="00C75128" w:rsidP="00EC447A">
      <w:pPr>
        <w:numPr>
          <w:ilvl w:val="0"/>
          <w:numId w:val="39"/>
        </w:num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sz w:val="22"/>
          <w:szCs w:val="22"/>
        </w:rPr>
      </w:pPr>
      <w:r w:rsidRPr="00C75128">
        <w:rPr>
          <w:rFonts w:ascii="Arial" w:hAnsi="Arial" w:cs="Arial"/>
          <w:sz w:val="22"/>
          <w:szCs w:val="22"/>
        </w:rPr>
        <w:t>Załącznik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 xml:space="preserve"> nr </w:t>
      </w:r>
      <w:r w:rsidR="00987483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ab/>
      </w:r>
      <w:r w:rsidR="00EC447A" w:rsidRPr="00BF56E7">
        <w:rPr>
          <w:rFonts w:ascii="Arial" w:eastAsiaTheme="minorHAnsi" w:hAnsi="Arial" w:cs="Arial"/>
          <w:sz w:val="22"/>
          <w:szCs w:val="22"/>
          <w:lang w:eastAsia="en-US"/>
        </w:rPr>
        <w:t xml:space="preserve">Oświadczenie Wykonawcy o braku podstaw wykluczenia </w:t>
      </w:r>
    </w:p>
    <w:p w14:paraId="5B202193" w14:textId="77777777" w:rsidR="00EC447A" w:rsidRDefault="00EC447A" w:rsidP="00EC447A">
      <w:p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  <w:t>z postępowania oraz o spełnianiu warunków udziału</w:t>
      </w:r>
    </w:p>
    <w:p w14:paraId="39339508" w14:textId="289D99DA" w:rsidR="00EC447A" w:rsidRPr="00EC447A" w:rsidRDefault="00C75128" w:rsidP="00EC447A">
      <w:pPr>
        <w:numPr>
          <w:ilvl w:val="0"/>
          <w:numId w:val="39"/>
        </w:numPr>
        <w:tabs>
          <w:tab w:val="left" w:pos="1843"/>
          <w:tab w:val="left" w:pos="2268"/>
          <w:tab w:val="left" w:pos="2552"/>
        </w:tabs>
        <w:spacing w:line="276" w:lineRule="auto"/>
        <w:ind w:right="567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987483">
        <w:rPr>
          <w:rFonts w:ascii="Arial" w:hAnsi="Arial" w:cs="Arial"/>
          <w:sz w:val="22"/>
          <w:szCs w:val="22"/>
        </w:rPr>
        <w:t>3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ab/>
        <w:t xml:space="preserve">Oświadczenie </w:t>
      </w:r>
      <w:r w:rsidR="00EC447A">
        <w:rPr>
          <w:rFonts w:ascii="Arial" w:hAnsi="Arial" w:cs="Arial"/>
          <w:sz w:val="22"/>
          <w:szCs w:val="22"/>
        </w:rPr>
        <w:t xml:space="preserve">Wykonawcy o </w:t>
      </w:r>
      <w:r w:rsidR="00EC447A" w:rsidRPr="00EC447A">
        <w:rPr>
          <w:rFonts w:ascii="Arial" w:hAnsi="Arial" w:cs="Arial"/>
          <w:sz w:val="22"/>
          <w:szCs w:val="22"/>
        </w:rPr>
        <w:t xml:space="preserve">aktualności informacji zawartych </w:t>
      </w:r>
    </w:p>
    <w:p w14:paraId="73EA6382" w14:textId="4A6F5ED2" w:rsidR="00C75128" w:rsidRPr="00BF56E7" w:rsidRDefault="00EC447A" w:rsidP="00EC447A">
      <w:pPr>
        <w:tabs>
          <w:tab w:val="left" w:pos="1843"/>
          <w:tab w:val="left" w:pos="2268"/>
          <w:tab w:val="left" w:pos="2552"/>
        </w:tabs>
        <w:spacing w:line="276" w:lineRule="auto"/>
        <w:ind w:left="931" w:right="567"/>
        <w:contextualSpacing/>
        <w:jc w:val="both"/>
        <w:rPr>
          <w:rFonts w:ascii="Arial" w:hAnsi="Arial" w:cs="Arial"/>
          <w:sz w:val="22"/>
          <w:szCs w:val="22"/>
        </w:rPr>
      </w:pPr>
      <w:r w:rsidRPr="00EC447A">
        <w:rPr>
          <w:rFonts w:ascii="Arial" w:hAnsi="Arial" w:cs="Arial"/>
          <w:sz w:val="22"/>
          <w:szCs w:val="22"/>
        </w:rPr>
        <w:tab/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C447A">
        <w:rPr>
          <w:rFonts w:ascii="Arial" w:hAnsi="Arial" w:cs="Arial"/>
          <w:sz w:val="22"/>
          <w:szCs w:val="22"/>
        </w:rPr>
        <w:t>w oświadczeniu, o którym mowa w art. 125 ust 1 ustawy</w:t>
      </w:r>
    </w:p>
    <w:p w14:paraId="6BC66C98" w14:textId="1E755A8F" w:rsidR="00C75128" w:rsidRDefault="00C75128" w:rsidP="00081B97">
      <w:pPr>
        <w:numPr>
          <w:ilvl w:val="0"/>
          <w:numId w:val="39"/>
        </w:numPr>
        <w:tabs>
          <w:tab w:val="left" w:pos="2127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987483">
        <w:rPr>
          <w:rFonts w:ascii="Arial" w:hAnsi="Arial" w:cs="Arial"/>
          <w:sz w:val="22"/>
          <w:szCs w:val="22"/>
        </w:rPr>
        <w:t>4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ab/>
        <w:t xml:space="preserve">Projektowane postanowienia umowne </w:t>
      </w:r>
    </w:p>
    <w:p w14:paraId="695AEA6E" w14:textId="3DB1A0FF" w:rsidR="00C75128" w:rsidRDefault="00C75128" w:rsidP="00DB46B0">
      <w:pPr>
        <w:tabs>
          <w:tab w:val="left" w:pos="1843"/>
          <w:tab w:val="left" w:pos="2268"/>
          <w:tab w:val="left" w:pos="2410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36BA03A" w14:textId="77777777" w:rsidR="00C75128" w:rsidRDefault="00C75128" w:rsidP="00DB46B0">
      <w:pPr>
        <w:tabs>
          <w:tab w:val="left" w:pos="1843"/>
          <w:tab w:val="left" w:pos="2268"/>
          <w:tab w:val="left" w:pos="2410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bookmarkEnd w:id="23"/>
    <w:p w14:paraId="06BAD0B2" w14:textId="5C912864" w:rsidR="00073DAC" w:rsidRPr="00BF56E7" w:rsidRDefault="00783B88" w:rsidP="00C1254C">
      <w:pPr>
        <w:tabs>
          <w:tab w:val="left" w:pos="2127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ab/>
      </w:r>
    </w:p>
    <w:sectPr w:rsidR="00073DAC" w:rsidRPr="00BF56E7" w:rsidSect="006F4177">
      <w:headerReference w:type="default" r:id="rId30"/>
      <w:footerReference w:type="even" r:id="rId31"/>
      <w:footerReference w:type="default" r:id="rId32"/>
      <w:headerReference w:type="first" r:id="rId33"/>
      <w:pgSz w:w="11906" w:h="16838"/>
      <w:pgMar w:top="1418" w:right="1134" w:bottom="1418" w:left="1134" w:header="794" w:footer="79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C474" w14:textId="77777777" w:rsidR="00E32F96" w:rsidRDefault="00E32F96">
      <w:r>
        <w:separator/>
      </w:r>
    </w:p>
  </w:endnote>
  <w:endnote w:type="continuationSeparator" w:id="0">
    <w:p w14:paraId="72DCE41C" w14:textId="77777777" w:rsidR="00E32F96" w:rsidRDefault="00E3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PL">
    <w:altName w:val="Yu Gothic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Calibri"/>
    <w:panose1 w:val="00000000000000000000"/>
    <w:charset w:val="00"/>
    <w:family w:val="roman"/>
    <w:notTrueType/>
    <w:pitch w:val="default"/>
  </w:font>
  <w:font w:name="Arimo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E41E64" w:rsidRDefault="00E41E64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E41E64" w:rsidRDefault="00E41E64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E41E64" w:rsidRDefault="00E41E64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E41E64" w:rsidRDefault="00E41E64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8C3B7" w14:textId="77777777" w:rsidR="00E32F96" w:rsidRDefault="00E32F96">
      <w:r>
        <w:separator/>
      </w:r>
    </w:p>
  </w:footnote>
  <w:footnote w:type="continuationSeparator" w:id="0">
    <w:p w14:paraId="1DCC73C5" w14:textId="77777777" w:rsidR="00E32F96" w:rsidRDefault="00E32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4FF651DE" w:rsidR="00E41E64" w:rsidRDefault="00E41E64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78245D17" w:rsidR="00E41E64" w:rsidRPr="002C4D91" w:rsidRDefault="00E41E64" w:rsidP="002C4D91">
    <w:pPr>
      <w:pStyle w:val="Nagwek"/>
      <w:tabs>
        <w:tab w:val="clear" w:pos="4536"/>
      </w:tabs>
      <w:jc w:val="right"/>
      <w:rPr>
        <w:rFonts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A014" w14:textId="49BC3F69" w:rsidR="00334CB9" w:rsidRDefault="00334CB9" w:rsidP="00334CB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37CA"/>
    <w:multiLevelType w:val="multilevel"/>
    <w:tmpl w:val="DD5813B0"/>
    <w:lvl w:ilvl="0">
      <w:start w:val="1"/>
      <w:numFmt w:val="decimal"/>
      <w:pStyle w:val="Nagwek1"/>
      <w:suff w:val="space"/>
      <w:lvlText w:val="Rozdział %1."/>
      <w:lvlJc w:val="left"/>
      <w:pPr>
        <w:ind w:left="568" w:firstLine="0"/>
      </w:pPr>
      <w:rPr>
        <w:rFonts w:hint="default"/>
        <w:b/>
        <w:bCs w:val="0"/>
        <w:sz w:val="24"/>
        <w:szCs w:val="16"/>
      </w:rPr>
    </w:lvl>
    <w:lvl w:ilvl="1">
      <w:start w:val="1"/>
      <w:numFmt w:val="decimal"/>
      <w:pStyle w:val="Nagwek2"/>
      <w:lvlText w:val="%2)"/>
      <w:lvlJc w:val="left"/>
      <w:pPr>
        <w:ind w:left="-597" w:hanging="360"/>
      </w:pPr>
    </w:lvl>
    <w:lvl w:ilvl="2">
      <w:start w:val="1"/>
      <w:numFmt w:val="none"/>
      <w:pStyle w:val="Nagwek3"/>
      <w:suff w:val="nothing"/>
      <w:lvlText w:val=""/>
      <w:lvlJc w:val="left"/>
      <w:pPr>
        <w:ind w:left="-957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-957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-957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-957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-957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-957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-957" w:firstLine="0"/>
      </w:pPr>
      <w:rPr>
        <w:rFonts w:hint="default"/>
      </w:rPr>
    </w:lvl>
  </w:abstractNum>
  <w:abstractNum w:abstractNumId="1" w15:restartNumberingAfterBreak="0">
    <w:nsid w:val="01AE20D0"/>
    <w:multiLevelType w:val="hybridMultilevel"/>
    <w:tmpl w:val="75E08632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03033953"/>
    <w:multiLevelType w:val="hybridMultilevel"/>
    <w:tmpl w:val="CE0C26F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3FF0636"/>
    <w:multiLevelType w:val="hybridMultilevel"/>
    <w:tmpl w:val="D52A23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8B96397"/>
    <w:multiLevelType w:val="hybridMultilevel"/>
    <w:tmpl w:val="DE08777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8DA524C"/>
    <w:multiLevelType w:val="hybridMultilevel"/>
    <w:tmpl w:val="BDD06EF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CFF472DA">
      <w:start w:val="1"/>
      <w:numFmt w:val="decimal"/>
      <w:lvlText w:val="%2)"/>
      <w:lvlJc w:val="left"/>
      <w:pPr>
        <w:ind w:left="1866" w:hanging="360"/>
      </w:pPr>
      <w:rPr>
        <w:rFonts w:ascii="Univers-PL" w:hAnsi="Univers-PL" w:cs="Times New Roman" w:hint="default"/>
        <w:sz w:val="19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9647CA9"/>
    <w:multiLevelType w:val="hybridMultilevel"/>
    <w:tmpl w:val="DBEC8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C311AD"/>
    <w:multiLevelType w:val="hybridMultilevel"/>
    <w:tmpl w:val="BB38F334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CBB0B324">
      <w:start w:val="1"/>
      <w:numFmt w:val="decimal"/>
      <w:lvlText w:val="%2."/>
      <w:lvlJc w:val="left"/>
      <w:pPr>
        <w:ind w:left="720" w:hanging="360"/>
      </w:pPr>
      <w:rPr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0FF85DF6"/>
    <w:multiLevelType w:val="hybridMultilevel"/>
    <w:tmpl w:val="ECEEF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10FF5"/>
    <w:multiLevelType w:val="hybridMultilevel"/>
    <w:tmpl w:val="75E08632"/>
    <w:lvl w:ilvl="0" w:tplc="FFFFFFFF">
      <w:start w:val="1"/>
      <w:numFmt w:val="decimal"/>
      <w:lvlText w:val="%1)"/>
      <w:lvlJc w:val="left"/>
      <w:pPr>
        <w:ind w:left="1647" w:hanging="360"/>
      </w:pPr>
    </w:lvl>
    <w:lvl w:ilvl="1" w:tplc="FFFFFFFF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11657FF5"/>
    <w:multiLevelType w:val="hybridMultilevel"/>
    <w:tmpl w:val="3AC62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994649"/>
    <w:multiLevelType w:val="hybridMultilevel"/>
    <w:tmpl w:val="7FC2BB30"/>
    <w:lvl w:ilvl="0" w:tplc="9536C01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2"/>
      </w:rPr>
    </w:lvl>
    <w:lvl w:ilvl="1" w:tplc="E82EB8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93C77D8">
      <w:numFmt w:val="bullet"/>
      <w:lvlText w:val="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B15D4"/>
    <w:multiLevelType w:val="multilevel"/>
    <w:tmpl w:val="CBE468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4356AA5"/>
    <w:multiLevelType w:val="hybridMultilevel"/>
    <w:tmpl w:val="1E74C6D6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14A41964"/>
    <w:multiLevelType w:val="multilevel"/>
    <w:tmpl w:val="9E50D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157302D7"/>
    <w:multiLevelType w:val="hybridMultilevel"/>
    <w:tmpl w:val="DBEC8D4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9" w15:restartNumberingAfterBreak="0">
    <w:nsid w:val="17B24802"/>
    <w:multiLevelType w:val="hybridMultilevel"/>
    <w:tmpl w:val="7370055A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12DA0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8855E07"/>
    <w:multiLevelType w:val="hybridMultilevel"/>
    <w:tmpl w:val="480C86EE"/>
    <w:lvl w:ilvl="0" w:tplc="FFFFFFFF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1" w15:restartNumberingAfterBreak="0">
    <w:nsid w:val="1903450D"/>
    <w:multiLevelType w:val="hybridMultilevel"/>
    <w:tmpl w:val="741EFEB4"/>
    <w:lvl w:ilvl="0" w:tplc="0415000B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2" w15:restartNumberingAfterBreak="0">
    <w:nsid w:val="1CE23AB6"/>
    <w:multiLevelType w:val="hybridMultilevel"/>
    <w:tmpl w:val="F61414C6"/>
    <w:lvl w:ilvl="0" w:tplc="6D84E3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2"/>
        <w:szCs w:val="22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8CC8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</w:rPr>
    </w:lvl>
    <w:lvl w:ilvl="4" w:tplc="9C1C8E3E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1CE53B06"/>
    <w:multiLevelType w:val="hybridMultilevel"/>
    <w:tmpl w:val="1B9CAA6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5" w15:restartNumberingAfterBreak="0">
    <w:nsid w:val="214E5FF4"/>
    <w:multiLevelType w:val="multilevel"/>
    <w:tmpl w:val="A1362380"/>
    <w:styleLink w:val="WW8Num23"/>
    <w:lvl w:ilvl="0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6" w15:restartNumberingAfterBreak="0">
    <w:nsid w:val="218B0AFE"/>
    <w:multiLevelType w:val="hybridMultilevel"/>
    <w:tmpl w:val="2B70C73C"/>
    <w:lvl w:ilvl="0" w:tplc="1D9AE6D8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2"/>
        <w:szCs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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0C6FBC"/>
    <w:multiLevelType w:val="hybridMultilevel"/>
    <w:tmpl w:val="7E364970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" w15:restartNumberingAfterBreak="0">
    <w:nsid w:val="23465C38"/>
    <w:multiLevelType w:val="hybridMultilevel"/>
    <w:tmpl w:val="87345BC0"/>
    <w:lvl w:ilvl="0" w:tplc="BFE0986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24004E08"/>
    <w:multiLevelType w:val="hybridMultilevel"/>
    <w:tmpl w:val="8892A886"/>
    <w:lvl w:ilvl="0" w:tplc="04150001">
      <w:start w:val="1"/>
      <w:numFmt w:val="bullet"/>
      <w:lvlText w:val=""/>
      <w:lvlJc w:val="left"/>
      <w:pPr>
        <w:ind w:left="127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30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261A7CB4"/>
    <w:multiLevelType w:val="hybridMultilevel"/>
    <w:tmpl w:val="C8B8D1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E84489"/>
    <w:multiLevelType w:val="hybridMultilevel"/>
    <w:tmpl w:val="73B4590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7C1010"/>
    <w:multiLevelType w:val="hybridMultilevel"/>
    <w:tmpl w:val="C9BA8B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1211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0D3916"/>
    <w:multiLevelType w:val="hybridMultilevel"/>
    <w:tmpl w:val="3356CF44"/>
    <w:lvl w:ilvl="0" w:tplc="6E960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9E26D0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 w:val="0"/>
        <w:bCs w:val="0"/>
        <w:i w:val="0"/>
        <w:iCs w:val="0"/>
      </w:rPr>
    </w:lvl>
    <w:lvl w:ilvl="4" w:tplc="9C1C8E3E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C2C5C8E"/>
    <w:multiLevelType w:val="hybridMultilevel"/>
    <w:tmpl w:val="7ABE4C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031107"/>
    <w:multiLevelType w:val="hybridMultilevel"/>
    <w:tmpl w:val="F09E8C0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3424B3"/>
    <w:multiLevelType w:val="hybridMultilevel"/>
    <w:tmpl w:val="DBEC8D4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EA1243"/>
    <w:multiLevelType w:val="hybridMultilevel"/>
    <w:tmpl w:val="4EAEE3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3B3234C"/>
    <w:multiLevelType w:val="multilevel"/>
    <w:tmpl w:val="D74899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4666325"/>
    <w:multiLevelType w:val="hybridMultilevel"/>
    <w:tmpl w:val="A4CC971E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1" w15:restartNumberingAfterBreak="0">
    <w:nsid w:val="34A154CD"/>
    <w:multiLevelType w:val="hybridMultilevel"/>
    <w:tmpl w:val="01987B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7622FF"/>
    <w:multiLevelType w:val="multilevel"/>
    <w:tmpl w:val="548E37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35DE37E8"/>
    <w:multiLevelType w:val="hybridMultilevel"/>
    <w:tmpl w:val="D5ACD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8E36AC"/>
    <w:multiLevelType w:val="hybridMultilevel"/>
    <w:tmpl w:val="BBCE62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6965C3"/>
    <w:multiLevelType w:val="multilevel"/>
    <w:tmpl w:val="9E50D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6" w15:restartNumberingAfterBreak="0">
    <w:nsid w:val="39F53989"/>
    <w:multiLevelType w:val="hybridMultilevel"/>
    <w:tmpl w:val="6CAC986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A796A6E2">
      <w:start w:val="1"/>
      <w:numFmt w:val="lowerLetter"/>
      <w:lvlText w:val="%2)"/>
      <w:lvlJc w:val="left"/>
      <w:pPr>
        <w:ind w:left="23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7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8" w15:restartNumberingAfterBreak="0">
    <w:nsid w:val="3A837FEF"/>
    <w:multiLevelType w:val="multilevel"/>
    <w:tmpl w:val="BAB0A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3D814C81"/>
    <w:multiLevelType w:val="multilevel"/>
    <w:tmpl w:val="CBE468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3DF23583"/>
    <w:multiLevelType w:val="hybridMultilevel"/>
    <w:tmpl w:val="549424BC"/>
    <w:lvl w:ilvl="0" w:tplc="04150017">
      <w:start w:val="1"/>
      <w:numFmt w:val="lowerLetter"/>
      <w:lvlText w:val="%1)"/>
      <w:lvlJc w:val="left"/>
      <w:pPr>
        <w:ind w:left="1970" w:hanging="360"/>
      </w:pPr>
    </w:lvl>
    <w:lvl w:ilvl="1" w:tplc="04150019">
      <w:start w:val="1"/>
      <w:numFmt w:val="lowerLetter"/>
      <w:lvlText w:val="%2."/>
      <w:lvlJc w:val="left"/>
      <w:pPr>
        <w:ind w:left="2690" w:hanging="360"/>
      </w:pPr>
    </w:lvl>
    <w:lvl w:ilvl="2" w:tplc="0415001B" w:tentative="1">
      <w:start w:val="1"/>
      <w:numFmt w:val="lowerRoman"/>
      <w:lvlText w:val="%3."/>
      <w:lvlJc w:val="right"/>
      <w:pPr>
        <w:ind w:left="3410" w:hanging="180"/>
      </w:pPr>
    </w:lvl>
    <w:lvl w:ilvl="3" w:tplc="0415000F" w:tentative="1">
      <w:start w:val="1"/>
      <w:numFmt w:val="decimal"/>
      <w:lvlText w:val="%4."/>
      <w:lvlJc w:val="left"/>
      <w:pPr>
        <w:ind w:left="4130" w:hanging="360"/>
      </w:pPr>
    </w:lvl>
    <w:lvl w:ilvl="4" w:tplc="04150019" w:tentative="1">
      <w:start w:val="1"/>
      <w:numFmt w:val="lowerLetter"/>
      <w:lvlText w:val="%5."/>
      <w:lvlJc w:val="left"/>
      <w:pPr>
        <w:ind w:left="4850" w:hanging="360"/>
      </w:pPr>
    </w:lvl>
    <w:lvl w:ilvl="5" w:tplc="0415001B" w:tentative="1">
      <w:start w:val="1"/>
      <w:numFmt w:val="lowerRoman"/>
      <w:lvlText w:val="%6."/>
      <w:lvlJc w:val="right"/>
      <w:pPr>
        <w:ind w:left="5570" w:hanging="180"/>
      </w:pPr>
    </w:lvl>
    <w:lvl w:ilvl="6" w:tplc="0415000F" w:tentative="1">
      <w:start w:val="1"/>
      <w:numFmt w:val="decimal"/>
      <w:lvlText w:val="%7."/>
      <w:lvlJc w:val="left"/>
      <w:pPr>
        <w:ind w:left="6290" w:hanging="360"/>
      </w:pPr>
    </w:lvl>
    <w:lvl w:ilvl="7" w:tplc="04150019" w:tentative="1">
      <w:start w:val="1"/>
      <w:numFmt w:val="lowerLetter"/>
      <w:lvlText w:val="%8."/>
      <w:lvlJc w:val="left"/>
      <w:pPr>
        <w:ind w:left="7010" w:hanging="360"/>
      </w:pPr>
    </w:lvl>
    <w:lvl w:ilvl="8" w:tplc="0415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51" w15:restartNumberingAfterBreak="0">
    <w:nsid w:val="41A92273"/>
    <w:multiLevelType w:val="hybridMultilevel"/>
    <w:tmpl w:val="B4C44E36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2" w15:restartNumberingAfterBreak="0">
    <w:nsid w:val="42E345E3"/>
    <w:multiLevelType w:val="hybridMultilevel"/>
    <w:tmpl w:val="8DCAEFF2"/>
    <w:lvl w:ilvl="0" w:tplc="74ECEFD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54" w15:restartNumberingAfterBreak="0">
    <w:nsid w:val="44912A39"/>
    <w:multiLevelType w:val="hybridMultilevel"/>
    <w:tmpl w:val="B34C229A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4DB44C7"/>
    <w:multiLevelType w:val="hybridMultilevel"/>
    <w:tmpl w:val="822EBE74"/>
    <w:lvl w:ilvl="0" w:tplc="14902036">
      <w:start w:val="1"/>
      <w:numFmt w:val="upperLetter"/>
      <w:lvlText w:val="%1."/>
      <w:lvlJc w:val="left"/>
      <w:pPr>
        <w:ind w:left="1778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0840F84C">
      <w:start w:val="1"/>
      <w:numFmt w:val="decimal"/>
      <w:lvlText w:val="%2."/>
      <w:lvlJc w:val="left"/>
      <w:pPr>
        <w:ind w:left="1778" w:hanging="360"/>
      </w:pPr>
      <w:rPr>
        <w:rFonts w:ascii="Arial" w:eastAsia="Arimo" w:hAnsi="Arial" w:cs="Arial" w:hint="default"/>
        <w:w w:val="91"/>
        <w:sz w:val="22"/>
        <w:szCs w:val="22"/>
        <w:lang w:val="pl-PL" w:eastAsia="en-US" w:bidi="ar-SA"/>
      </w:rPr>
    </w:lvl>
    <w:lvl w:ilvl="2" w:tplc="F348905A">
      <w:start w:val="1"/>
      <w:numFmt w:val="lowerLetter"/>
      <w:lvlText w:val="%3)"/>
      <w:lvlJc w:val="left"/>
      <w:pPr>
        <w:ind w:left="2695" w:hanging="425"/>
      </w:pPr>
      <w:rPr>
        <w:rFonts w:asciiTheme="minorHAnsi" w:eastAsia="Arimo" w:hAnsiTheme="minorHAnsi" w:cstheme="minorHAnsi" w:hint="default"/>
        <w:w w:val="87"/>
        <w:sz w:val="24"/>
        <w:szCs w:val="24"/>
        <w:lang w:val="pl-PL" w:eastAsia="en-US" w:bidi="ar-SA"/>
      </w:rPr>
    </w:lvl>
    <w:lvl w:ilvl="3" w:tplc="0C405EA2">
      <w:start w:val="1"/>
      <w:numFmt w:val="lowerRoman"/>
      <w:lvlText w:val="%4."/>
      <w:lvlJc w:val="left"/>
      <w:pPr>
        <w:ind w:left="3828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5518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6366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7215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8063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911" w:hanging="399"/>
      </w:pPr>
      <w:rPr>
        <w:rFonts w:hint="default"/>
        <w:lang w:val="pl-PL" w:eastAsia="en-US" w:bidi="ar-SA"/>
      </w:rPr>
    </w:lvl>
  </w:abstractNum>
  <w:abstractNum w:abstractNumId="56" w15:restartNumberingAfterBreak="0">
    <w:nsid w:val="45050511"/>
    <w:multiLevelType w:val="hybridMultilevel"/>
    <w:tmpl w:val="F77E2418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7" w15:restartNumberingAfterBreak="0">
    <w:nsid w:val="45587B60"/>
    <w:multiLevelType w:val="hybridMultilevel"/>
    <w:tmpl w:val="AE2AF2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46F97C78"/>
    <w:multiLevelType w:val="hybridMultilevel"/>
    <w:tmpl w:val="F46A40C4"/>
    <w:lvl w:ilvl="0" w:tplc="12F8305A">
      <w:start w:val="1"/>
      <w:numFmt w:val="decimal"/>
      <w:lvlText w:val="%1."/>
      <w:lvlJc w:val="left"/>
      <w:pPr>
        <w:ind w:left="1080" w:hanging="360"/>
      </w:pPr>
      <w:rPr>
        <w:b w:val="0"/>
        <w:bCs/>
        <w:sz w:val="22"/>
        <w:szCs w:val="1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9D66CB2"/>
    <w:multiLevelType w:val="hybridMultilevel"/>
    <w:tmpl w:val="DBD29364"/>
    <w:lvl w:ilvl="0" w:tplc="F88CB97E">
      <w:start w:val="1"/>
      <w:numFmt w:val="decimal"/>
      <w:lvlText w:val="%1."/>
      <w:lvlJc w:val="left"/>
      <w:pPr>
        <w:ind w:left="107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0" w15:restartNumberingAfterBreak="0">
    <w:nsid w:val="500467FC"/>
    <w:multiLevelType w:val="hybridMultilevel"/>
    <w:tmpl w:val="F88814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50796EB2"/>
    <w:multiLevelType w:val="hybridMultilevel"/>
    <w:tmpl w:val="A48E69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D27151"/>
    <w:multiLevelType w:val="multilevel"/>
    <w:tmpl w:val="4BCAD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3" w15:restartNumberingAfterBreak="0">
    <w:nsid w:val="54E357F0"/>
    <w:multiLevelType w:val="hybridMultilevel"/>
    <w:tmpl w:val="933E1F88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4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 w15:restartNumberingAfterBreak="0">
    <w:nsid w:val="575769C4"/>
    <w:multiLevelType w:val="hybridMultilevel"/>
    <w:tmpl w:val="7E36497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6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5A721006"/>
    <w:multiLevelType w:val="hybridMultilevel"/>
    <w:tmpl w:val="F09E8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A06C75"/>
    <w:multiLevelType w:val="hybridMultilevel"/>
    <w:tmpl w:val="B114D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BB33C66"/>
    <w:multiLevelType w:val="hybridMultilevel"/>
    <w:tmpl w:val="A12C992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5CE32832"/>
    <w:multiLevelType w:val="hybridMultilevel"/>
    <w:tmpl w:val="A8A2EF04"/>
    <w:lvl w:ilvl="0" w:tplc="30F0B41A">
      <w:start w:val="1"/>
      <w:numFmt w:val="lowerLetter"/>
      <w:lvlText w:val="%1)"/>
      <w:lvlJc w:val="left"/>
      <w:pPr>
        <w:ind w:left="2327" w:hanging="360"/>
      </w:pPr>
      <w:rPr>
        <w:rFonts w:hint="default"/>
        <w:b/>
        <w:bCs/>
        <w:i w:val="0"/>
        <w:iCs w:val="0"/>
      </w:rPr>
    </w:lvl>
    <w:lvl w:ilvl="1" w:tplc="04150003" w:tentative="1">
      <w:start w:val="1"/>
      <w:numFmt w:val="bullet"/>
      <w:lvlText w:val="o"/>
      <w:lvlJc w:val="left"/>
      <w:pPr>
        <w:ind w:left="30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87" w:hanging="360"/>
      </w:pPr>
      <w:rPr>
        <w:rFonts w:ascii="Wingdings" w:hAnsi="Wingdings" w:hint="default"/>
      </w:rPr>
    </w:lvl>
  </w:abstractNum>
  <w:abstractNum w:abstractNumId="72" w15:restartNumberingAfterBreak="0">
    <w:nsid w:val="5CEC0681"/>
    <w:multiLevelType w:val="hybridMultilevel"/>
    <w:tmpl w:val="C410101A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3" w15:restartNumberingAfterBreak="0">
    <w:nsid w:val="5EE131EE"/>
    <w:multiLevelType w:val="multilevel"/>
    <w:tmpl w:val="AEA215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3661EE8"/>
    <w:multiLevelType w:val="hybridMultilevel"/>
    <w:tmpl w:val="E02EE17C"/>
    <w:lvl w:ilvl="0" w:tplc="04150011">
      <w:start w:val="1"/>
      <w:numFmt w:val="decimal"/>
      <w:lvlText w:val="%1)"/>
      <w:lvlJc w:val="left"/>
      <w:pPr>
        <w:ind w:left="1627" w:hanging="360"/>
      </w:pPr>
    </w:lvl>
    <w:lvl w:ilvl="1" w:tplc="04150019" w:tentative="1">
      <w:start w:val="1"/>
      <w:numFmt w:val="lowerLetter"/>
      <w:lvlText w:val="%2."/>
      <w:lvlJc w:val="left"/>
      <w:pPr>
        <w:ind w:left="2347" w:hanging="360"/>
      </w:pPr>
    </w:lvl>
    <w:lvl w:ilvl="2" w:tplc="0415001B" w:tentative="1">
      <w:start w:val="1"/>
      <w:numFmt w:val="lowerRoman"/>
      <w:lvlText w:val="%3."/>
      <w:lvlJc w:val="right"/>
      <w:pPr>
        <w:ind w:left="3067" w:hanging="180"/>
      </w:pPr>
    </w:lvl>
    <w:lvl w:ilvl="3" w:tplc="0415000F" w:tentative="1">
      <w:start w:val="1"/>
      <w:numFmt w:val="decimal"/>
      <w:lvlText w:val="%4."/>
      <w:lvlJc w:val="left"/>
      <w:pPr>
        <w:ind w:left="3787" w:hanging="360"/>
      </w:pPr>
    </w:lvl>
    <w:lvl w:ilvl="4" w:tplc="04150019" w:tentative="1">
      <w:start w:val="1"/>
      <w:numFmt w:val="lowerLetter"/>
      <w:lvlText w:val="%5."/>
      <w:lvlJc w:val="left"/>
      <w:pPr>
        <w:ind w:left="4507" w:hanging="360"/>
      </w:pPr>
    </w:lvl>
    <w:lvl w:ilvl="5" w:tplc="0415001B" w:tentative="1">
      <w:start w:val="1"/>
      <w:numFmt w:val="lowerRoman"/>
      <w:lvlText w:val="%6."/>
      <w:lvlJc w:val="right"/>
      <w:pPr>
        <w:ind w:left="5227" w:hanging="180"/>
      </w:pPr>
    </w:lvl>
    <w:lvl w:ilvl="6" w:tplc="0415000F" w:tentative="1">
      <w:start w:val="1"/>
      <w:numFmt w:val="decimal"/>
      <w:lvlText w:val="%7."/>
      <w:lvlJc w:val="left"/>
      <w:pPr>
        <w:ind w:left="5947" w:hanging="360"/>
      </w:pPr>
    </w:lvl>
    <w:lvl w:ilvl="7" w:tplc="04150019" w:tentative="1">
      <w:start w:val="1"/>
      <w:numFmt w:val="lowerLetter"/>
      <w:lvlText w:val="%8."/>
      <w:lvlJc w:val="left"/>
      <w:pPr>
        <w:ind w:left="6667" w:hanging="360"/>
      </w:pPr>
    </w:lvl>
    <w:lvl w:ilvl="8" w:tplc="041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75" w15:restartNumberingAfterBreak="0">
    <w:nsid w:val="64F2582E"/>
    <w:multiLevelType w:val="multilevel"/>
    <w:tmpl w:val="576E8424"/>
    <w:styleLink w:val="WW8Num9"/>
    <w:lvl w:ilvl="0">
      <w:start w:val="1"/>
      <w:numFmt w:val="decimal"/>
      <w:suff w:val="nothing"/>
      <w:lvlText w:val="%1."/>
      <w:lvlJc w:val="left"/>
      <w:rPr>
        <w:rFonts w:ascii="Tahoma" w:hAnsi="Tahoma" w:cs="Tahoma"/>
        <w:b w:val="0"/>
        <w:bCs w:val="0"/>
        <w:sz w:val="22"/>
        <w:szCs w:val="22"/>
      </w:rPr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76" w15:restartNumberingAfterBreak="0">
    <w:nsid w:val="65EA1159"/>
    <w:multiLevelType w:val="hybridMultilevel"/>
    <w:tmpl w:val="9096713C"/>
    <w:lvl w:ilvl="0" w:tplc="9A6CB346">
      <w:start w:val="1"/>
      <w:numFmt w:val="decimal"/>
      <w:lvlText w:val="%1)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060E8F"/>
    <w:multiLevelType w:val="multilevel"/>
    <w:tmpl w:val="7902A6E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8" w15:restartNumberingAfterBreak="0">
    <w:nsid w:val="69A406D8"/>
    <w:multiLevelType w:val="hybridMultilevel"/>
    <w:tmpl w:val="F8881498"/>
    <w:lvl w:ilvl="0" w:tplc="041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69A80F10"/>
    <w:multiLevelType w:val="multilevel"/>
    <w:tmpl w:val="97C83A68"/>
    <w:lvl w:ilvl="0">
      <w:start w:val="1"/>
      <w:numFmt w:val="decimal"/>
      <w:suff w:val="space"/>
      <w:lvlText w:val="Rozdział %1."/>
      <w:lvlJc w:val="left"/>
      <w:pPr>
        <w:ind w:left="1418" w:firstLine="0"/>
      </w:pPr>
      <w:rPr>
        <w:rFonts w:hint="default"/>
        <w:b/>
        <w:bCs w:val="0"/>
        <w:sz w:val="24"/>
        <w:szCs w:val="16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lvlText w:val="%3)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0" w15:restartNumberingAfterBreak="0">
    <w:nsid w:val="6A050999"/>
    <w:multiLevelType w:val="hybridMultilevel"/>
    <w:tmpl w:val="BB982FA2"/>
    <w:lvl w:ilvl="0" w:tplc="04150017">
      <w:start w:val="1"/>
      <w:numFmt w:val="lowerLetter"/>
      <w:lvlText w:val="%1)"/>
      <w:lvlJc w:val="left"/>
      <w:pPr>
        <w:ind w:left="1987" w:hanging="360"/>
      </w:pPr>
    </w:lvl>
    <w:lvl w:ilvl="1" w:tplc="CDE8B9D8">
      <w:start w:val="1"/>
      <w:numFmt w:val="lowerLetter"/>
      <w:lvlText w:val="%2)"/>
      <w:lvlJc w:val="left"/>
      <w:pPr>
        <w:ind w:left="1146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3427" w:hanging="180"/>
      </w:pPr>
    </w:lvl>
    <w:lvl w:ilvl="3" w:tplc="0415000F" w:tentative="1">
      <w:start w:val="1"/>
      <w:numFmt w:val="decimal"/>
      <w:lvlText w:val="%4."/>
      <w:lvlJc w:val="left"/>
      <w:pPr>
        <w:ind w:left="4147" w:hanging="360"/>
      </w:pPr>
    </w:lvl>
    <w:lvl w:ilvl="4" w:tplc="04150019" w:tentative="1">
      <w:start w:val="1"/>
      <w:numFmt w:val="lowerLetter"/>
      <w:lvlText w:val="%5."/>
      <w:lvlJc w:val="left"/>
      <w:pPr>
        <w:ind w:left="4867" w:hanging="360"/>
      </w:pPr>
    </w:lvl>
    <w:lvl w:ilvl="5" w:tplc="0415001B" w:tentative="1">
      <w:start w:val="1"/>
      <w:numFmt w:val="lowerRoman"/>
      <w:lvlText w:val="%6."/>
      <w:lvlJc w:val="right"/>
      <w:pPr>
        <w:ind w:left="5587" w:hanging="180"/>
      </w:pPr>
    </w:lvl>
    <w:lvl w:ilvl="6" w:tplc="0415000F" w:tentative="1">
      <w:start w:val="1"/>
      <w:numFmt w:val="decimal"/>
      <w:lvlText w:val="%7."/>
      <w:lvlJc w:val="left"/>
      <w:pPr>
        <w:ind w:left="6307" w:hanging="360"/>
      </w:pPr>
    </w:lvl>
    <w:lvl w:ilvl="7" w:tplc="04150019" w:tentative="1">
      <w:start w:val="1"/>
      <w:numFmt w:val="lowerLetter"/>
      <w:lvlText w:val="%8."/>
      <w:lvlJc w:val="left"/>
      <w:pPr>
        <w:ind w:left="7027" w:hanging="360"/>
      </w:pPr>
    </w:lvl>
    <w:lvl w:ilvl="8" w:tplc="0415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81" w15:restartNumberingAfterBreak="0">
    <w:nsid w:val="6A1E519F"/>
    <w:multiLevelType w:val="multilevel"/>
    <w:tmpl w:val="9E50D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2" w15:restartNumberingAfterBreak="0">
    <w:nsid w:val="6A2D027A"/>
    <w:multiLevelType w:val="multilevel"/>
    <w:tmpl w:val="971A42AE"/>
    <w:lvl w:ilvl="0">
      <w:start w:val="1"/>
      <w:numFmt w:val="decimal"/>
      <w:lvlText w:val="%1."/>
      <w:lvlJc w:val="left"/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34"/>
        </w:tabs>
        <w:ind w:left="5634" w:hanging="1800"/>
      </w:pPr>
      <w:rPr>
        <w:rFonts w:hint="default"/>
      </w:rPr>
    </w:lvl>
  </w:abstractNum>
  <w:abstractNum w:abstractNumId="83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C2D45B8"/>
    <w:multiLevelType w:val="hybridMultilevel"/>
    <w:tmpl w:val="7FE4CF46"/>
    <w:lvl w:ilvl="0" w:tplc="FFFFFFFF">
      <w:start w:val="1"/>
      <w:numFmt w:val="lowerLetter"/>
      <w:lvlText w:val="%1)"/>
      <w:lvlJc w:val="left"/>
      <w:pPr>
        <w:ind w:left="1987" w:hanging="360"/>
      </w:pPr>
    </w:lvl>
    <w:lvl w:ilvl="1" w:tplc="FFFFFFFF" w:tentative="1">
      <w:start w:val="1"/>
      <w:numFmt w:val="lowerLetter"/>
      <w:lvlText w:val="%2."/>
      <w:lvlJc w:val="left"/>
      <w:pPr>
        <w:ind w:left="2707" w:hanging="360"/>
      </w:pPr>
    </w:lvl>
    <w:lvl w:ilvl="2" w:tplc="04150017">
      <w:start w:val="1"/>
      <w:numFmt w:val="lowerLetter"/>
      <w:lvlText w:val="%3)"/>
      <w:lvlJc w:val="left"/>
      <w:pPr>
        <w:ind w:left="3338" w:hanging="360"/>
      </w:pPr>
    </w:lvl>
    <w:lvl w:ilvl="3" w:tplc="FFFFFFFF" w:tentative="1">
      <w:start w:val="1"/>
      <w:numFmt w:val="decimal"/>
      <w:lvlText w:val="%4."/>
      <w:lvlJc w:val="left"/>
      <w:pPr>
        <w:ind w:left="4147" w:hanging="360"/>
      </w:pPr>
    </w:lvl>
    <w:lvl w:ilvl="4" w:tplc="FFFFFFFF" w:tentative="1">
      <w:start w:val="1"/>
      <w:numFmt w:val="lowerLetter"/>
      <w:lvlText w:val="%5."/>
      <w:lvlJc w:val="left"/>
      <w:pPr>
        <w:ind w:left="4867" w:hanging="360"/>
      </w:pPr>
    </w:lvl>
    <w:lvl w:ilvl="5" w:tplc="FFFFFFFF" w:tentative="1">
      <w:start w:val="1"/>
      <w:numFmt w:val="lowerRoman"/>
      <w:lvlText w:val="%6."/>
      <w:lvlJc w:val="right"/>
      <w:pPr>
        <w:ind w:left="5587" w:hanging="180"/>
      </w:pPr>
    </w:lvl>
    <w:lvl w:ilvl="6" w:tplc="FFFFFFFF" w:tentative="1">
      <w:start w:val="1"/>
      <w:numFmt w:val="decimal"/>
      <w:lvlText w:val="%7."/>
      <w:lvlJc w:val="left"/>
      <w:pPr>
        <w:ind w:left="6307" w:hanging="360"/>
      </w:pPr>
    </w:lvl>
    <w:lvl w:ilvl="7" w:tplc="FFFFFFFF" w:tentative="1">
      <w:start w:val="1"/>
      <w:numFmt w:val="lowerLetter"/>
      <w:lvlText w:val="%8."/>
      <w:lvlJc w:val="left"/>
      <w:pPr>
        <w:ind w:left="7027" w:hanging="360"/>
      </w:pPr>
    </w:lvl>
    <w:lvl w:ilvl="8" w:tplc="FFFFFFFF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85" w15:restartNumberingAfterBreak="0">
    <w:nsid w:val="6DB2021C"/>
    <w:multiLevelType w:val="multilevel"/>
    <w:tmpl w:val="5D7CD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7" w15:restartNumberingAfterBreak="0">
    <w:nsid w:val="6E7E2A52"/>
    <w:multiLevelType w:val="hybridMultilevel"/>
    <w:tmpl w:val="AB544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EE34CB4"/>
    <w:multiLevelType w:val="hybridMultilevel"/>
    <w:tmpl w:val="1398F7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6F43267B"/>
    <w:multiLevelType w:val="hybridMultilevel"/>
    <w:tmpl w:val="6382CBBA"/>
    <w:lvl w:ilvl="0" w:tplc="23A865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1" w15:restartNumberingAfterBreak="0">
    <w:nsid w:val="710C2446"/>
    <w:multiLevelType w:val="hybridMultilevel"/>
    <w:tmpl w:val="3B626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3E9B60">
      <w:start w:val="1"/>
      <w:numFmt w:val="lowerLetter"/>
      <w:lvlText w:val="%2."/>
      <w:lvlJc w:val="left"/>
      <w:pPr>
        <w:ind w:left="1440" w:hanging="360"/>
      </w:pPr>
      <w:rPr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C97014"/>
    <w:multiLevelType w:val="hybridMultilevel"/>
    <w:tmpl w:val="1584B9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 w15:restartNumberingAfterBreak="0">
    <w:nsid w:val="756A38BF"/>
    <w:multiLevelType w:val="hybridMultilevel"/>
    <w:tmpl w:val="1D244C9E"/>
    <w:lvl w:ilvl="0" w:tplc="BF34E4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AB6DFA"/>
    <w:multiLevelType w:val="hybridMultilevel"/>
    <w:tmpl w:val="E0AE0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6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7" w15:restartNumberingAfterBreak="0">
    <w:nsid w:val="7F2F0BC2"/>
    <w:multiLevelType w:val="hybridMultilevel"/>
    <w:tmpl w:val="E168F59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A7EED608">
      <w:start w:val="1"/>
      <w:numFmt w:val="bullet"/>
      <w:lvlText w:val="-"/>
      <w:lvlJc w:val="left"/>
      <w:pPr>
        <w:ind w:left="1276" w:hanging="360"/>
      </w:pPr>
      <w:rPr>
        <w:rFonts w:ascii="Stencil" w:hAnsi="Stencil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426077">
    <w:abstractNumId w:val="90"/>
  </w:num>
  <w:num w:numId="2" w16cid:durableId="1079137941">
    <w:abstractNumId w:val="86"/>
  </w:num>
  <w:num w:numId="3" w16cid:durableId="1358696592">
    <w:abstractNumId w:val="73"/>
  </w:num>
  <w:num w:numId="4" w16cid:durableId="663359957">
    <w:abstractNumId w:val="0"/>
  </w:num>
  <w:num w:numId="5" w16cid:durableId="1138961815">
    <w:abstractNumId w:val="29"/>
  </w:num>
  <w:num w:numId="6" w16cid:durableId="626670104">
    <w:abstractNumId w:val="39"/>
  </w:num>
  <w:num w:numId="7" w16cid:durableId="874925413">
    <w:abstractNumId w:val="56"/>
  </w:num>
  <w:num w:numId="8" w16cid:durableId="1832546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67744943">
    <w:abstractNumId w:val="57"/>
  </w:num>
  <w:num w:numId="10" w16cid:durableId="1875144823">
    <w:abstractNumId w:val="6"/>
  </w:num>
  <w:num w:numId="11" w16cid:durableId="2025740160">
    <w:abstractNumId w:val="48"/>
  </w:num>
  <w:num w:numId="12" w16cid:durableId="1230385128">
    <w:abstractNumId w:val="43"/>
  </w:num>
  <w:num w:numId="13" w16cid:durableId="2117019830">
    <w:abstractNumId w:val="59"/>
  </w:num>
  <w:num w:numId="14" w16cid:durableId="583805797">
    <w:abstractNumId w:val="76"/>
  </w:num>
  <w:num w:numId="15" w16cid:durableId="1845894766">
    <w:abstractNumId w:val="46"/>
  </w:num>
  <w:num w:numId="16" w16cid:durableId="2013951639">
    <w:abstractNumId w:val="80"/>
  </w:num>
  <w:num w:numId="17" w16cid:durableId="2135057331">
    <w:abstractNumId w:val="88"/>
  </w:num>
  <w:num w:numId="18" w16cid:durableId="1582829986">
    <w:abstractNumId w:val="58"/>
  </w:num>
  <w:num w:numId="19" w16cid:durableId="1621838012">
    <w:abstractNumId w:val="1"/>
  </w:num>
  <w:num w:numId="20" w16cid:durableId="2060860338">
    <w:abstractNumId w:val="11"/>
  </w:num>
  <w:num w:numId="21" w16cid:durableId="2040350534">
    <w:abstractNumId w:val="97"/>
  </w:num>
  <w:num w:numId="22" w16cid:durableId="1846095282">
    <w:abstractNumId w:val="91"/>
  </w:num>
  <w:num w:numId="23" w16cid:durableId="1824423899">
    <w:abstractNumId w:val="35"/>
  </w:num>
  <w:num w:numId="24" w16cid:durableId="326447104">
    <w:abstractNumId w:val="86"/>
    <w:lvlOverride w:ilvl="0">
      <w:lvl w:ilvl="0" w:tplc="EEEEAE54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cs="Times New Roman"/>
          <w:b w:val="0"/>
        </w:rPr>
      </w:lvl>
    </w:lvlOverride>
  </w:num>
  <w:num w:numId="25" w16cid:durableId="90201793">
    <w:abstractNumId w:val="34"/>
  </w:num>
  <w:num w:numId="26" w16cid:durableId="848254188">
    <w:abstractNumId w:val="16"/>
  </w:num>
  <w:num w:numId="27" w16cid:durableId="179585909">
    <w:abstractNumId w:val="78"/>
  </w:num>
  <w:num w:numId="28" w16cid:durableId="1804762883">
    <w:abstractNumId w:val="12"/>
  </w:num>
  <w:num w:numId="29" w16cid:durableId="366681578">
    <w:abstractNumId w:val="55"/>
  </w:num>
  <w:num w:numId="30" w16cid:durableId="1864859108">
    <w:abstractNumId w:val="45"/>
  </w:num>
  <w:num w:numId="31" w16cid:durableId="1310286639">
    <w:abstractNumId w:val="52"/>
  </w:num>
  <w:num w:numId="32" w16cid:durableId="664357058">
    <w:abstractNumId w:val="89"/>
  </w:num>
  <w:num w:numId="33" w16cid:durableId="184566209">
    <w:abstractNumId w:val="65"/>
  </w:num>
  <w:num w:numId="34" w16cid:durableId="138814748">
    <w:abstractNumId w:val="40"/>
  </w:num>
  <w:num w:numId="35" w16cid:durableId="596525377">
    <w:abstractNumId w:val="42"/>
  </w:num>
  <w:num w:numId="36" w16cid:durableId="823400407">
    <w:abstractNumId w:val="85"/>
  </w:num>
  <w:num w:numId="37" w16cid:durableId="1873876609">
    <w:abstractNumId w:val="72"/>
  </w:num>
  <w:num w:numId="38" w16cid:durableId="894925694">
    <w:abstractNumId w:val="27"/>
  </w:num>
  <w:num w:numId="39" w16cid:durableId="709232329">
    <w:abstractNumId w:val="21"/>
  </w:num>
  <w:num w:numId="40" w16cid:durableId="1757895638">
    <w:abstractNumId w:val="63"/>
  </w:num>
  <w:num w:numId="41" w16cid:durableId="184248418">
    <w:abstractNumId w:val="25"/>
  </w:num>
  <w:num w:numId="42" w16cid:durableId="1352992900">
    <w:abstractNumId w:val="44"/>
  </w:num>
  <w:num w:numId="43" w16cid:durableId="79107098">
    <w:abstractNumId w:val="33"/>
  </w:num>
  <w:num w:numId="44" w16cid:durableId="556212096">
    <w:abstractNumId w:val="28"/>
  </w:num>
  <w:num w:numId="45" w16cid:durableId="380060296">
    <w:abstractNumId w:val="22"/>
  </w:num>
  <w:num w:numId="46" w16cid:durableId="276068018">
    <w:abstractNumId w:val="2"/>
  </w:num>
  <w:num w:numId="47" w16cid:durableId="330380016">
    <w:abstractNumId w:val="79"/>
  </w:num>
  <w:num w:numId="48" w16cid:durableId="1880507166">
    <w:abstractNumId w:val="50"/>
  </w:num>
  <w:num w:numId="49" w16cid:durableId="1295791304">
    <w:abstractNumId w:val="9"/>
  </w:num>
  <w:num w:numId="50" w16cid:durableId="1415664852">
    <w:abstractNumId w:val="31"/>
  </w:num>
  <w:num w:numId="51" w16cid:durableId="1571965614">
    <w:abstractNumId w:val="84"/>
  </w:num>
  <w:num w:numId="52" w16cid:durableId="1515997051">
    <w:abstractNumId w:val="13"/>
  </w:num>
  <w:num w:numId="53" w16cid:durableId="1898392792">
    <w:abstractNumId w:val="75"/>
  </w:num>
  <w:num w:numId="54" w16cid:durableId="2048721712">
    <w:abstractNumId w:val="94"/>
  </w:num>
  <w:num w:numId="55" w16cid:durableId="1815023515">
    <w:abstractNumId w:val="74"/>
  </w:num>
  <w:num w:numId="56" w16cid:durableId="284578819">
    <w:abstractNumId w:val="61"/>
  </w:num>
  <w:num w:numId="57" w16cid:durableId="999045891">
    <w:abstractNumId w:val="32"/>
  </w:num>
  <w:num w:numId="58" w16cid:durableId="2073504664">
    <w:abstractNumId w:val="41"/>
  </w:num>
  <w:num w:numId="59" w16cid:durableId="1122843253">
    <w:abstractNumId w:val="26"/>
  </w:num>
  <w:num w:numId="60" w16cid:durableId="2093965119">
    <w:abstractNumId w:val="51"/>
  </w:num>
  <w:num w:numId="61" w16cid:durableId="160660382">
    <w:abstractNumId w:val="71"/>
  </w:num>
  <w:num w:numId="62" w16cid:durableId="2110467645">
    <w:abstractNumId w:val="77"/>
  </w:num>
  <w:num w:numId="63" w16cid:durableId="2092770321">
    <w:abstractNumId w:val="5"/>
  </w:num>
  <w:num w:numId="64" w16cid:durableId="1101485049">
    <w:abstractNumId w:val="23"/>
  </w:num>
  <w:num w:numId="65" w16cid:durableId="1334719779">
    <w:abstractNumId w:val="81"/>
  </w:num>
  <w:num w:numId="66" w16cid:durableId="1037850988">
    <w:abstractNumId w:val="19"/>
  </w:num>
  <w:num w:numId="67" w16cid:durableId="1647781825">
    <w:abstractNumId w:val="38"/>
  </w:num>
  <w:num w:numId="68" w16cid:durableId="1478258998">
    <w:abstractNumId w:val="87"/>
  </w:num>
  <w:num w:numId="69" w16cid:durableId="1673218590">
    <w:abstractNumId w:val="7"/>
  </w:num>
  <w:num w:numId="70" w16cid:durableId="796610893">
    <w:abstractNumId w:val="37"/>
  </w:num>
  <w:num w:numId="71" w16cid:durableId="973296568">
    <w:abstractNumId w:val="20"/>
  </w:num>
  <w:num w:numId="72" w16cid:durableId="18939983">
    <w:abstractNumId w:val="17"/>
  </w:num>
  <w:num w:numId="73" w16cid:durableId="1701272374">
    <w:abstractNumId w:val="8"/>
  </w:num>
  <w:num w:numId="74" w16cid:durableId="647439951">
    <w:abstractNumId w:val="14"/>
  </w:num>
  <w:num w:numId="75" w16cid:durableId="1157379754">
    <w:abstractNumId w:val="68"/>
  </w:num>
  <w:num w:numId="76" w16cid:durableId="851259712">
    <w:abstractNumId w:val="24"/>
  </w:num>
  <w:num w:numId="77" w16cid:durableId="414475950">
    <w:abstractNumId w:val="92"/>
  </w:num>
  <w:num w:numId="78" w16cid:durableId="606735947">
    <w:abstractNumId w:val="83"/>
  </w:num>
  <w:num w:numId="79" w16cid:durableId="1155298013">
    <w:abstractNumId w:val="93"/>
  </w:num>
  <w:num w:numId="80" w16cid:durableId="1831629620">
    <w:abstractNumId w:val="0"/>
  </w:num>
  <w:num w:numId="81" w16cid:durableId="1977372052">
    <w:abstractNumId w:val="62"/>
  </w:num>
  <w:num w:numId="82" w16cid:durableId="388378535">
    <w:abstractNumId w:val="54"/>
  </w:num>
  <w:num w:numId="83" w16cid:durableId="1451363502">
    <w:abstractNumId w:val="0"/>
  </w:num>
  <w:num w:numId="84" w16cid:durableId="2134208671">
    <w:abstractNumId w:val="67"/>
  </w:num>
  <w:num w:numId="85" w16cid:durableId="1683701607">
    <w:abstractNumId w:val="36"/>
  </w:num>
  <w:num w:numId="86" w16cid:durableId="1368750346">
    <w:abstractNumId w:val="82"/>
  </w:num>
  <w:num w:numId="87" w16cid:durableId="1004818564">
    <w:abstractNumId w:val="70"/>
  </w:num>
  <w:num w:numId="88" w16cid:durableId="203757609">
    <w:abstractNumId w:val="15"/>
  </w:num>
  <w:num w:numId="89" w16cid:durableId="854533556">
    <w:abstractNumId w:val="3"/>
  </w:num>
  <w:num w:numId="90" w16cid:durableId="757410691">
    <w:abstractNumId w:val="49"/>
  </w:num>
  <w:num w:numId="91" w16cid:durableId="218250848">
    <w:abstractNumId w:val="0"/>
  </w:num>
  <w:num w:numId="92" w16cid:durableId="1933126126">
    <w:abstractNumId w:val="60"/>
  </w:num>
  <w:num w:numId="93" w16cid:durableId="351078213">
    <w:abstractNumId w:val="10"/>
  </w:num>
  <w:num w:numId="94" w16cid:durableId="1802140966">
    <w:abstractNumId w:val="0"/>
  </w:num>
  <w:num w:numId="95" w16cid:durableId="1438453000">
    <w:abstractNumId w:val="0"/>
  </w:num>
  <w:num w:numId="96" w16cid:durableId="981038575">
    <w:abstractNumId w:val="0"/>
  </w:num>
  <w:num w:numId="97" w16cid:durableId="691762876">
    <w:abstractNumId w:val="0"/>
  </w:num>
  <w:num w:numId="98" w16cid:durableId="851995157">
    <w:abstractNumId w:val="0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16B"/>
    <w:rsid w:val="0000056C"/>
    <w:rsid w:val="0000107D"/>
    <w:rsid w:val="000027E3"/>
    <w:rsid w:val="00003045"/>
    <w:rsid w:val="0000477A"/>
    <w:rsid w:val="00005214"/>
    <w:rsid w:val="0000544A"/>
    <w:rsid w:val="00005664"/>
    <w:rsid w:val="0000623D"/>
    <w:rsid w:val="00006D6F"/>
    <w:rsid w:val="000106F6"/>
    <w:rsid w:val="00011AAB"/>
    <w:rsid w:val="00012387"/>
    <w:rsid w:val="000124A9"/>
    <w:rsid w:val="00012B18"/>
    <w:rsid w:val="000132F3"/>
    <w:rsid w:val="00014B0B"/>
    <w:rsid w:val="0001542F"/>
    <w:rsid w:val="00015663"/>
    <w:rsid w:val="000160D8"/>
    <w:rsid w:val="000177C5"/>
    <w:rsid w:val="00020172"/>
    <w:rsid w:val="000210B6"/>
    <w:rsid w:val="00022058"/>
    <w:rsid w:val="000240D9"/>
    <w:rsid w:val="00024E5D"/>
    <w:rsid w:val="000253E8"/>
    <w:rsid w:val="0002565D"/>
    <w:rsid w:val="00025C57"/>
    <w:rsid w:val="00025FFE"/>
    <w:rsid w:val="00026149"/>
    <w:rsid w:val="00027BB8"/>
    <w:rsid w:val="0003107C"/>
    <w:rsid w:val="000316C1"/>
    <w:rsid w:val="00032180"/>
    <w:rsid w:val="00032EC2"/>
    <w:rsid w:val="000340D6"/>
    <w:rsid w:val="0003437E"/>
    <w:rsid w:val="00036222"/>
    <w:rsid w:val="00036A92"/>
    <w:rsid w:val="00036D1C"/>
    <w:rsid w:val="00040E44"/>
    <w:rsid w:val="00040F5A"/>
    <w:rsid w:val="000415D9"/>
    <w:rsid w:val="0004315D"/>
    <w:rsid w:val="000435C5"/>
    <w:rsid w:val="00043DF5"/>
    <w:rsid w:val="00043EBD"/>
    <w:rsid w:val="0004447A"/>
    <w:rsid w:val="00044C14"/>
    <w:rsid w:val="00045DC6"/>
    <w:rsid w:val="00046B70"/>
    <w:rsid w:val="00046B92"/>
    <w:rsid w:val="00050A76"/>
    <w:rsid w:val="00050B74"/>
    <w:rsid w:val="00051008"/>
    <w:rsid w:val="00053744"/>
    <w:rsid w:val="000542A7"/>
    <w:rsid w:val="00054A4A"/>
    <w:rsid w:val="000568FD"/>
    <w:rsid w:val="00056A6A"/>
    <w:rsid w:val="0005768D"/>
    <w:rsid w:val="00060283"/>
    <w:rsid w:val="000634EF"/>
    <w:rsid w:val="00064DC3"/>
    <w:rsid w:val="0006607C"/>
    <w:rsid w:val="00067B20"/>
    <w:rsid w:val="000707E9"/>
    <w:rsid w:val="00072F15"/>
    <w:rsid w:val="000734A0"/>
    <w:rsid w:val="00073DAC"/>
    <w:rsid w:val="0007428F"/>
    <w:rsid w:val="00074B4A"/>
    <w:rsid w:val="00074C3A"/>
    <w:rsid w:val="00075A3A"/>
    <w:rsid w:val="000767AA"/>
    <w:rsid w:val="00076A21"/>
    <w:rsid w:val="0008063D"/>
    <w:rsid w:val="00080C28"/>
    <w:rsid w:val="00081B97"/>
    <w:rsid w:val="00081E3D"/>
    <w:rsid w:val="00082081"/>
    <w:rsid w:val="000825F0"/>
    <w:rsid w:val="0008404B"/>
    <w:rsid w:val="0008516B"/>
    <w:rsid w:val="000859E0"/>
    <w:rsid w:val="000876A4"/>
    <w:rsid w:val="00091C44"/>
    <w:rsid w:val="000924D7"/>
    <w:rsid w:val="00092B7C"/>
    <w:rsid w:val="00093D97"/>
    <w:rsid w:val="00094C59"/>
    <w:rsid w:val="00095153"/>
    <w:rsid w:val="00095298"/>
    <w:rsid w:val="000966E6"/>
    <w:rsid w:val="000970A5"/>
    <w:rsid w:val="00097E52"/>
    <w:rsid w:val="000A02C6"/>
    <w:rsid w:val="000A0A45"/>
    <w:rsid w:val="000A14D7"/>
    <w:rsid w:val="000A15CC"/>
    <w:rsid w:val="000A28FB"/>
    <w:rsid w:val="000A2E9A"/>
    <w:rsid w:val="000A3A64"/>
    <w:rsid w:val="000A3C9C"/>
    <w:rsid w:val="000A3D92"/>
    <w:rsid w:val="000A4478"/>
    <w:rsid w:val="000A4628"/>
    <w:rsid w:val="000A4857"/>
    <w:rsid w:val="000A7834"/>
    <w:rsid w:val="000B0F2C"/>
    <w:rsid w:val="000B25FC"/>
    <w:rsid w:val="000B3454"/>
    <w:rsid w:val="000B3D9A"/>
    <w:rsid w:val="000B4B9C"/>
    <w:rsid w:val="000B50BD"/>
    <w:rsid w:val="000B57B1"/>
    <w:rsid w:val="000B5C63"/>
    <w:rsid w:val="000B6A4A"/>
    <w:rsid w:val="000C21F0"/>
    <w:rsid w:val="000C23A6"/>
    <w:rsid w:val="000C25ED"/>
    <w:rsid w:val="000C3B7B"/>
    <w:rsid w:val="000C3C52"/>
    <w:rsid w:val="000C3EA2"/>
    <w:rsid w:val="000C546D"/>
    <w:rsid w:val="000C5978"/>
    <w:rsid w:val="000C5BF8"/>
    <w:rsid w:val="000C6BD7"/>
    <w:rsid w:val="000C6E72"/>
    <w:rsid w:val="000C7060"/>
    <w:rsid w:val="000C7294"/>
    <w:rsid w:val="000C74BB"/>
    <w:rsid w:val="000D13D1"/>
    <w:rsid w:val="000D22D6"/>
    <w:rsid w:val="000D28AC"/>
    <w:rsid w:val="000D2E33"/>
    <w:rsid w:val="000D3108"/>
    <w:rsid w:val="000D3114"/>
    <w:rsid w:val="000D57E3"/>
    <w:rsid w:val="000D62FA"/>
    <w:rsid w:val="000D672C"/>
    <w:rsid w:val="000D6E8B"/>
    <w:rsid w:val="000D7956"/>
    <w:rsid w:val="000D7A03"/>
    <w:rsid w:val="000E0A46"/>
    <w:rsid w:val="000E0D79"/>
    <w:rsid w:val="000E13F9"/>
    <w:rsid w:val="000E1820"/>
    <w:rsid w:val="000E2ED3"/>
    <w:rsid w:val="000E2FD0"/>
    <w:rsid w:val="000E3036"/>
    <w:rsid w:val="000E4C76"/>
    <w:rsid w:val="000E5149"/>
    <w:rsid w:val="000E5238"/>
    <w:rsid w:val="000E58C0"/>
    <w:rsid w:val="000E5F91"/>
    <w:rsid w:val="000F0DDF"/>
    <w:rsid w:val="000F1DAF"/>
    <w:rsid w:val="000F312D"/>
    <w:rsid w:val="000F34D3"/>
    <w:rsid w:val="000F400A"/>
    <w:rsid w:val="000F4BC6"/>
    <w:rsid w:val="000F50A9"/>
    <w:rsid w:val="000F54A5"/>
    <w:rsid w:val="000F5F1E"/>
    <w:rsid w:val="0010043A"/>
    <w:rsid w:val="001010A0"/>
    <w:rsid w:val="001017A0"/>
    <w:rsid w:val="0010256D"/>
    <w:rsid w:val="0010273B"/>
    <w:rsid w:val="00102CCC"/>
    <w:rsid w:val="00102FB0"/>
    <w:rsid w:val="00103008"/>
    <w:rsid w:val="00104126"/>
    <w:rsid w:val="001044A8"/>
    <w:rsid w:val="00104C4C"/>
    <w:rsid w:val="001056BD"/>
    <w:rsid w:val="00106A86"/>
    <w:rsid w:val="00110918"/>
    <w:rsid w:val="00111546"/>
    <w:rsid w:val="001121CA"/>
    <w:rsid w:val="001121E9"/>
    <w:rsid w:val="00112D5C"/>
    <w:rsid w:val="0011310F"/>
    <w:rsid w:val="00113C77"/>
    <w:rsid w:val="0011433A"/>
    <w:rsid w:val="0011564A"/>
    <w:rsid w:val="00115E5E"/>
    <w:rsid w:val="00116F70"/>
    <w:rsid w:val="001172E2"/>
    <w:rsid w:val="0012007F"/>
    <w:rsid w:val="001207C4"/>
    <w:rsid w:val="0012171D"/>
    <w:rsid w:val="001229F2"/>
    <w:rsid w:val="0012300E"/>
    <w:rsid w:val="001249C7"/>
    <w:rsid w:val="00124E7C"/>
    <w:rsid w:val="001262FC"/>
    <w:rsid w:val="001265A8"/>
    <w:rsid w:val="00126741"/>
    <w:rsid w:val="00126936"/>
    <w:rsid w:val="00126F50"/>
    <w:rsid w:val="00126F7E"/>
    <w:rsid w:val="00127001"/>
    <w:rsid w:val="00127CA1"/>
    <w:rsid w:val="00130830"/>
    <w:rsid w:val="0013166A"/>
    <w:rsid w:val="00131B03"/>
    <w:rsid w:val="00131F2C"/>
    <w:rsid w:val="001323F8"/>
    <w:rsid w:val="001324BF"/>
    <w:rsid w:val="0013319E"/>
    <w:rsid w:val="001345A7"/>
    <w:rsid w:val="00134DF9"/>
    <w:rsid w:val="001351BB"/>
    <w:rsid w:val="00135435"/>
    <w:rsid w:val="0013591E"/>
    <w:rsid w:val="0013596F"/>
    <w:rsid w:val="001364B2"/>
    <w:rsid w:val="00136A02"/>
    <w:rsid w:val="0013766A"/>
    <w:rsid w:val="001377B2"/>
    <w:rsid w:val="00137BD3"/>
    <w:rsid w:val="00137D76"/>
    <w:rsid w:val="0014001D"/>
    <w:rsid w:val="0014079D"/>
    <w:rsid w:val="0014107F"/>
    <w:rsid w:val="00142EC1"/>
    <w:rsid w:val="0014341F"/>
    <w:rsid w:val="00143CFA"/>
    <w:rsid w:val="00143E7B"/>
    <w:rsid w:val="001443B5"/>
    <w:rsid w:val="001477A1"/>
    <w:rsid w:val="00147B3E"/>
    <w:rsid w:val="00147DE9"/>
    <w:rsid w:val="0015077C"/>
    <w:rsid w:val="001513C8"/>
    <w:rsid w:val="0015211C"/>
    <w:rsid w:val="001524EA"/>
    <w:rsid w:val="0015275C"/>
    <w:rsid w:val="00152E09"/>
    <w:rsid w:val="001530D3"/>
    <w:rsid w:val="0015641B"/>
    <w:rsid w:val="00156A20"/>
    <w:rsid w:val="00157D92"/>
    <w:rsid w:val="00160812"/>
    <w:rsid w:val="00160912"/>
    <w:rsid w:val="00160F2D"/>
    <w:rsid w:val="001631A8"/>
    <w:rsid w:val="001632A4"/>
    <w:rsid w:val="00163D3A"/>
    <w:rsid w:val="00163E53"/>
    <w:rsid w:val="00165179"/>
    <w:rsid w:val="001659C5"/>
    <w:rsid w:val="00165A2B"/>
    <w:rsid w:val="00165BCF"/>
    <w:rsid w:val="00166300"/>
    <w:rsid w:val="001666CC"/>
    <w:rsid w:val="0016685E"/>
    <w:rsid w:val="001703F5"/>
    <w:rsid w:val="001705E2"/>
    <w:rsid w:val="00172781"/>
    <w:rsid w:val="0017287C"/>
    <w:rsid w:val="00172C3A"/>
    <w:rsid w:val="001733A8"/>
    <w:rsid w:val="001756A7"/>
    <w:rsid w:val="00175882"/>
    <w:rsid w:val="001758A1"/>
    <w:rsid w:val="0017591F"/>
    <w:rsid w:val="00175F29"/>
    <w:rsid w:val="001807AB"/>
    <w:rsid w:val="00182AB2"/>
    <w:rsid w:val="00182C34"/>
    <w:rsid w:val="0018324B"/>
    <w:rsid w:val="001834F0"/>
    <w:rsid w:val="00183A83"/>
    <w:rsid w:val="0018434D"/>
    <w:rsid w:val="00184717"/>
    <w:rsid w:val="00184C9F"/>
    <w:rsid w:val="00185544"/>
    <w:rsid w:val="00186D49"/>
    <w:rsid w:val="00191304"/>
    <w:rsid w:val="001923DD"/>
    <w:rsid w:val="00193D83"/>
    <w:rsid w:val="0019408D"/>
    <w:rsid w:val="00194793"/>
    <w:rsid w:val="00194E61"/>
    <w:rsid w:val="00194E78"/>
    <w:rsid w:val="001957FA"/>
    <w:rsid w:val="001A0A7D"/>
    <w:rsid w:val="001A236B"/>
    <w:rsid w:val="001A3687"/>
    <w:rsid w:val="001A3822"/>
    <w:rsid w:val="001A48A2"/>
    <w:rsid w:val="001A48E0"/>
    <w:rsid w:val="001A63B6"/>
    <w:rsid w:val="001A7F38"/>
    <w:rsid w:val="001B05A6"/>
    <w:rsid w:val="001B0697"/>
    <w:rsid w:val="001B0FB2"/>
    <w:rsid w:val="001B1286"/>
    <w:rsid w:val="001B12BC"/>
    <w:rsid w:val="001B173A"/>
    <w:rsid w:val="001B1BCE"/>
    <w:rsid w:val="001B42AC"/>
    <w:rsid w:val="001B4797"/>
    <w:rsid w:val="001B6359"/>
    <w:rsid w:val="001B6F4F"/>
    <w:rsid w:val="001B701F"/>
    <w:rsid w:val="001C0813"/>
    <w:rsid w:val="001C154C"/>
    <w:rsid w:val="001C156F"/>
    <w:rsid w:val="001C1CEC"/>
    <w:rsid w:val="001C1FD6"/>
    <w:rsid w:val="001C22EA"/>
    <w:rsid w:val="001C470B"/>
    <w:rsid w:val="001C5163"/>
    <w:rsid w:val="001C5164"/>
    <w:rsid w:val="001C5918"/>
    <w:rsid w:val="001C6214"/>
    <w:rsid w:val="001D0567"/>
    <w:rsid w:val="001D0890"/>
    <w:rsid w:val="001D0FBC"/>
    <w:rsid w:val="001D1C03"/>
    <w:rsid w:val="001D2A77"/>
    <w:rsid w:val="001D3DCC"/>
    <w:rsid w:val="001E0408"/>
    <w:rsid w:val="001E11F0"/>
    <w:rsid w:val="001E1E68"/>
    <w:rsid w:val="001E27BE"/>
    <w:rsid w:val="001E284D"/>
    <w:rsid w:val="001E2903"/>
    <w:rsid w:val="001E3C28"/>
    <w:rsid w:val="001E567D"/>
    <w:rsid w:val="001E5789"/>
    <w:rsid w:val="001E58CB"/>
    <w:rsid w:val="001E6B6C"/>
    <w:rsid w:val="001E7FDB"/>
    <w:rsid w:val="001F29CA"/>
    <w:rsid w:val="001F3B0D"/>
    <w:rsid w:val="001F3CA9"/>
    <w:rsid w:val="001F4FED"/>
    <w:rsid w:val="001F65E8"/>
    <w:rsid w:val="0020020A"/>
    <w:rsid w:val="00201B28"/>
    <w:rsid w:val="00201C9E"/>
    <w:rsid w:val="00201D52"/>
    <w:rsid w:val="00202C66"/>
    <w:rsid w:val="00202D39"/>
    <w:rsid w:val="00202F70"/>
    <w:rsid w:val="00203218"/>
    <w:rsid w:val="00203AF9"/>
    <w:rsid w:val="002043E7"/>
    <w:rsid w:val="00204DDB"/>
    <w:rsid w:val="00205D27"/>
    <w:rsid w:val="00210148"/>
    <w:rsid w:val="00210C7E"/>
    <w:rsid w:val="00210DC9"/>
    <w:rsid w:val="00210FA6"/>
    <w:rsid w:val="00211837"/>
    <w:rsid w:val="00211E9A"/>
    <w:rsid w:val="00213060"/>
    <w:rsid w:val="00213C08"/>
    <w:rsid w:val="002144C2"/>
    <w:rsid w:val="00214C13"/>
    <w:rsid w:val="00215225"/>
    <w:rsid w:val="00215285"/>
    <w:rsid w:val="00215D6A"/>
    <w:rsid w:val="00216272"/>
    <w:rsid w:val="00216C44"/>
    <w:rsid w:val="00217E1A"/>
    <w:rsid w:val="00217FD2"/>
    <w:rsid w:val="00220BB3"/>
    <w:rsid w:val="00222B88"/>
    <w:rsid w:val="0022341A"/>
    <w:rsid w:val="002235E1"/>
    <w:rsid w:val="00224879"/>
    <w:rsid w:val="00225A73"/>
    <w:rsid w:val="0022741D"/>
    <w:rsid w:val="0023024C"/>
    <w:rsid w:val="00230EF6"/>
    <w:rsid w:val="0023129F"/>
    <w:rsid w:val="0023261A"/>
    <w:rsid w:val="00232A63"/>
    <w:rsid w:val="00232DCF"/>
    <w:rsid w:val="00233A73"/>
    <w:rsid w:val="00233DE8"/>
    <w:rsid w:val="0023400D"/>
    <w:rsid w:val="00234475"/>
    <w:rsid w:val="002348C4"/>
    <w:rsid w:val="00234B7E"/>
    <w:rsid w:val="00235396"/>
    <w:rsid w:val="00235A18"/>
    <w:rsid w:val="00235B09"/>
    <w:rsid w:val="00235D18"/>
    <w:rsid w:val="00237971"/>
    <w:rsid w:val="00237FFE"/>
    <w:rsid w:val="002401E5"/>
    <w:rsid w:val="00240D1D"/>
    <w:rsid w:val="00241A25"/>
    <w:rsid w:val="0024229E"/>
    <w:rsid w:val="002422B3"/>
    <w:rsid w:val="00242B53"/>
    <w:rsid w:val="002433F5"/>
    <w:rsid w:val="00243D7C"/>
    <w:rsid w:val="00243EF0"/>
    <w:rsid w:val="00244186"/>
    <w:rsid w:val="00245347"/>
    <w:rsid w:val="00245724"/>
    <w:rsid w:val="002465AB"/>
    <w:rsid w:val="002479CA"/>
    <w:rsid w:val="00250CF5"/>
    <w:rsid w:val="00250FBE"/>
    <w:rsid w:val="00251705"/>
    <w:rsid w:val="0025176A"/>
    <w:rsid w:val="00252090"/>
    <w:rsid w:val="00252350"/>
    <w:rsid w:val="0025283C"/>
    <w:rsid w:val="002529B4"/>
    <w:rsid w:val="002554E8"/>
    <w:rsid w:val="0025582F"/>
    <w:rsid w:val="002569EE"/>
    <w:rsid w:val="00257B00"/>
    <w:rsid w:val="002600FD"/>
    <w:rsid w:val="0026190D"/>
    <w:rsid w:val="00261A88"/>
    <w:rsid w:val="0026252C"/>
    <w:rsid w:val="00263666"/>
    <w:rsid w:val="00263AA8"/>
    <w:rsid w:val="00264490"/>
    <w:rsid w:val="00264511"/>
    <w:rsid w:val="00265496"/>
    <w:rsid w:val="00265BB2"/>
    <w:rsid w:val="002702A6"/>
    <w:rsid w:val="00270939"/>
    <w:rsid w:val="00272B17"/>
    <w:rsid w:val="00273BED"/>
    <w:rsid w:val="002744B3"/>
    <w:rsid w:val="00276544"/>
    <w:rsid w:val="00276AC7"/>
    <w:rsid w:val="00280715"/>
    <w:rsid w:val="002816F8"/>
    <w:rsid w:val="0028285E"/>
    <w:rsid w:val="00285878"/>
    <w:rsid w:val="0028611F"/>
    <w:rsid w:val="0028650F"/>
    <w:rsid w:val="002876A4"/>
    <w:rsid w:val="002902D9"/>
    <w:rsid w:val="00290AC2"/>
    <w:rsid w:val="00290BCC"/>
    <w:rsid w:val="00290ECC"/>
    <w:rsid w:val="00292263"/>
    <w:rsid w:val="00295979"/>
    <w:rsid w:val="00295EDB"/>
    <w:rsid w:val="00296057"/>
    <w:rsid w:val="002A0740"/>
    <w:rsid w:val="002A1369"/>
    <w:rsid w:val="002A2254"/>
    <w:rsid w:val="002A30A2"/>
    <w:rsid w:val="002A3327"/>
    <w:rsid w:val="002A344D"/>
    <w:rsid w:val="002A364E"/>
    <w:rsid w:val="002A3966"/>
    <w:rsid w:val="002A3ECF"/>
    <w:rsid w:val="002A73B6"/>
    <w:rsid w:val="002B0592"/>
    <w:rsid w:val="002B0826"/>
    <w:rsid w:val="002B25AF"/>
    <w:rsid w:val="002B3006"/>
    <w:rsid w:val="002B5086"/>
    <w:rsid w:val="002B54D9"/>
    <w:rsid w:val="002B78AC"/>
    <w:rsid w:val="002C0E11"/>
    <w:rsid w:val="002C1624"/>
    <w:rsid w:val="002C1854"/>
    <w:rsid w:val="002C207B"/>
    <w:rsid w:val="002C480C"/>
    <w:rsid w:val="002C4D91"/>
    <w:rsid w:val="002C512B"/>
    <w:rsid w:val="002C5E78"/>
    <w:rsid w:val="002C6714"/>
    <w:rsid w:val="002C6835"/>
    <w:rsid w:val="002C7E75"/>
    <w:rsid w:val="002D0B11"/>
    <w:rsid w:val="002D1FBD"/>
    <w:rsid w:val="002D2132"/>
    <w:rsid w:val="002D28A4"/>
    <w:rsid w:val="002D2E68"/>
    <w:rsid w:val="002D3443"/>
    <w:rsid w:val="002D6BEE"/>
    <w:rsid w:val="002D6F28"/>
    <w:rsid w:val="002D7288"/>
    <w:rsid w:val="002D77A5"/>
    <w:rsid w:val="002E0931"/>
    <w:rsid w:val="002E0BA6"/>
    <w:rsid w:val="002E1304"/>
    <w:rsid w:val="002E225E"/>
    <w:rsid w:val="002E4079"/>
    <w:rsid w:val="002E472A"/>
    <w:rsid w:val="002E4DFA"/>
    <w:rsid w:val="002E52FF"/>
    <w:rsid w:val="002E682B"/>
    <w:rsid w:val="002E6C97"/>
    <w:rsid w:val="002E6C9A"/>
    <w:rsid w:val="002E7101"/>
    <w:rsid w:val="002F1C13"/>
    <w:rsid w:val="002F339C"/>
    <w:rsid w:val="002F38F4"/>
    <w:rsid w:val="002F57D7"/>
    <w:rsid w:val="002F58F6"/>
    <w:rsid w:val="002F5AB2"/>
    <w:rsid w:val="002F5B8D"/>
    <w:rsid w:val="002F6280"/>
    <w:rsid w:val="002F6BDF"/>
    <w:rsid w:val="002F739A"/>
    <w:rsid w:val="002F7B19"/>
    <w:rsid w:val="0030109E"/>
    <w:rsid w:val="003024C6"/>
    <w:rsid w:val="0030283E"/>
    <w:rsid w:val="003038E8"/>
    <w:rsid w:val="00303E47"/>
    <w:rsid w:val="00303E4A"/>
    <w:rsid w:val="00305DD2"/>
    <w:rsid w:val="00310954"/>
    <w:rsid w:val="0031151A"/>
    <w:rsid w:val="00311573"/>
    <w:rsid w:val="003115CF"/>
    <w:rsid w:val="003117B9"/>
    <w:rsid w:val="00312174"/>
    <w:rsid w:val="0031237D"/>
    <w:rsid w:val="00312D91"/>
    <w:rsid w:val="003138B3"/>
    <w:rsid w:val="00313C8B"/>
    <w:rsid w:val="0031434F"/>
    <w:rsid w:val="003157DB"/>
    <w:rsid w:val="00315EC9"/>
    <w:rsid w:val="0032120D"/>
    <w:rsid w:val="003214F0"/>
    <w:rsid w:val="003215BA"/>
    <w:rsid w:val="00321945"/>
    <w:rsid w:val="00323D50"/>
    <w:rsid w:val="003270C0"/>
    <w:rsid w:val="003279D8"/>
    <w:rsid w:val="00327BAF"/>
    <w:rsid w:val="00330889"/>
    <w:rsid w:val="00331DE8"/>
    <w:rsid w:val="003321C9"/>
    <w:rsid w:val="003324F6"/>
    <w:rsid w:val="003343FA"/>
    <w:rsid w:val="00334880"/>
    <w:rsid w:val="00334CB9"/>
    <w:rsid w:val="003357D5"/>
    <w:rsid w:val="00336571"/>
    <w:rsid w:val="003404D1"/>
    <w:rsid w:val="003417B7"/>
    <w:rsid w:val="00341881"/>
    <w:rsid w:val="00341E08"/>
    <w:rsid w:val="00341E81"/>
    <w:rsid w:val="00342732"/>
    <w:rsid w:val="00342D26"/>
    <w:rsid w:val="00342FB1"/>
    <w:rsid w:val="00342FD4"/>
    <w:rsid w:val="003433C4"/>
    <w:rsid w:val="003441CD"/>
    <w:rsid w:val="00344836"/>
    <w:rsid w:val="00344F83"/>
    <w:rsid w:val="00347F21"/>
    <w:rsid w:val="00351198"/>
    <w:rsid w:val="00351C38"/>
    <w:rsid w:val="00351C51"/>
    <w:rsid w:val="00352385"/>
    <w:rsid w:val="00352932"/>
    <w:rsid w:val="00353097"/>
    <w:rsid w:val="00354CF7"/>
    <w:rsid w:val="0035516B"/>
    <w:rsid w:val="0035517E"/>
    <w:rsid w:val="00355982"/>
    <w:rsid w:val="00355DEB"/>
    <w:rsid w:val="0035610A"/>
    <w:rsid w:val="0035632E"/>
    <w:rsid w:val="00356724"/>
    <w:rsid w:val="003567F9"/>
    <w:rsid w:val="00356AB9"/>
    <w:rsid w:val="00357AEA"/>
    <w:rsid w:val="0036162C"/>
    <w:rsid w:val="00361B58"/>
    <w:rsid w:val="003625DD"/>
    <w:rsid w:val="003638C9"/>
    <w:rsid w:val="00365763"/>
    <w:rsid w:val="00365B00"/>
    <w:rsid w:val="00366335"/>
    <w:rsid w:val="0036704B"/>
    <w:rsid w:val="0036714E"/>
    <w:rsid w:val="0036719A"/>
    <w:rsid w:val="00367954"/>
    <w:rsid w:val="003703C5"/>
    <w:rsid w:val="003703E9"/>
    <w:rsid w:val="003715FA"/>
    <w:rsid w:val="00372FA3"/>
    <w:rsid w:val="00374024"/>
    <w:rsid w:val="00375063"/>
    <w:rsid w:val="00375A2E"/>
    <w:rsid w:val="00376499"/>
    <w:rsid w:val="0037710D"/>
    <w:rsid w:val="0038016A"/>
    <w:rsid w:val="003809FD"/>
    <w:rsid w:val="0038152A"/>
    <w:rsid w:val="00381D82"/>
    <w:rsid w:val="003835DB"/>
    <w:rsid w:val="00383D7A"/>
    <w:rsid w:val="003864EF"/>
    <w:rsid w:val="00390212"/>
    <w:rsid w:val="00391FD2"/>
    <w:rsid w:val="00392409"/>
    <w:rsid w:val="00392DE3"/>
    <w:rsid w:val="0039339C"/>
    <w:rsid w:val="003942A7"/>
    <w:rsid w:val="00394599"/>
    <w:rsid w:val="003955FB"/>
    <w:rsid w:val="00396D70"/>
    <w:rsid w:val="00397515"/>
    <w:rsid w:val="003A02D8"/>
    <w:rsid w:val="003A1848"/>
    <w:rsid w:val="003A1B61"/>
    <w:rsid w:val="003A2653"/>
    <w:rsid w:val="003A28A0"/>
    <w:rsid w:val="003A2DE7"/>
    <w:rsid w:val="003A38E5"/>
    <w:rsid w:val="003A43B1"/>
    <w:rsid w:val="003A462A"/>
    <w:rsid w:val="003A4E28"/>
    <w:rsid w:val="003B6633"/>
    <w:rsid w:val="003B6E9D"/>
    <w:rsid w:val="003B72B0"/>
    <w:rsid w:val="003B7BE9"/>
    <w:rsid w:val="003C042D"/>
    <w:rsid w:val="003C0595"/>
    <w:rsid w:val="003C0676"/>
    <w:rsid w:val="003C0AFF"/>
    <w:rsid w:val="003C1078"/>
    <w:rsid w:val="003C10BA"/>
    <w:rsid w:val="003C1182"/>
    <w:rsid w:val="003C2C8E"/>
    <w:rsid w:val="003C3112"/>
    <w:rsid w:val="003C3DAE"/>
    <w:rsid w:val="003C40F8"/>
    <w:rsid w:val="003C50EF"/>
    <w:rsid w:val="003C6027"/>
    <w:rsid w:val="003C658C"/>
    <w:rsid w:val="003C698E"/>
    <w:rsid w:val="003C7559"/>
    <w:rsid w:val="003C776C"/>
    <w:rsid w:val="003D02B9"/>
    <w:rsid w:val="003D0BCC"/>
    <w:rsid w:val="003D45E4"/>
    <w:rsid w:val="003D4A51"/>
    <w:rsid w:val="003D4E8D"/>
    <w:rsid w:val="003D51F8"/>
    <w:rsid w:val="003D60D5"/>
    <w:rsid w:val="003D655E"/>
    <w:rsid w:val="003D70E9"/>
    <w:rsid w:val="003D767B"/>
    <w:rsid w:val="003E052A"/>
    <w:rsid w:val="003E0878"/>
    <w:rsid w:val="003E0BAB"/>
    <w:rsid w:val="003E1041"/>
    <w:rsid w:val="003E18AB"/>
    <w:rsid w:val="003E1A5B"/>
    <w:rsid w:val="003E1D62"/>
    <w:rsid w:val="003E2918"/>
    <w:rsid w:val="003E464D"/>
    <w:rsid w:val="003E557C"/>
    <w:rsid w:val="003E558E"/>
    <w:rsid w:val="003E5EDF"/>
    <w:rsid w:val="003E62E0"/>
    <w:rsid w:val="003E70D6"/>
    <w:rsid w:val="003F00FD"/>
    <w:rsid w:val="003F2621"/>
    <w:rsid w:val="003F26DD"/>
    <w:rsid w:val="003F2DAD"/>
    <w:rsid w:val="003F5E90"/>
    <w:rsid w:val="003F79E5"/>
    <w:rsid w:val="003F7A79"/>
    <w:rsid w:val="00400203"/>
    <w:rsid w:val="0040024C"/>
    <w:rsid w:val="004008F4"/>
    <w:rsid w:val="00400CC8"/>
    <w:rsid w:val="00401127"/>
    <w:rsid w:val="00401197"/>
    <w:rsid w:val="00401F78"/>
    <w:rsid w:val="00403866"/>
    <w:rsid w:val="00403CFE"/>
    <w:rsid w:val="0040643B"/>
    <w:rsid w:val="004070F4"/>
    <w:rsid w:val="0040782C"/>
    <w:rsid w:val="00410ADE"/>
    <w:rsid w:val="00410CE5"/>
    <w:rsid w:val="00413B7E"/>
    <w:rsid w:val="00413E11"/>
    <w:rsid w:val="00414529"/>
    <w:rsid w:val="004146F2"/>
    <w:rsid w:val="004149DB"/>
    <w:rsid w:val="00414E8E"/>
    <w:rsid w:val="00415B9F"/>
    <w:rsid w:val="00415BA8"/>
    <w:rsid w:val="004167F3"/>
    <w:rsid w:val="00417520"/>
    <w:rsid w:val="00417B0E"/>
    <w:rsid w:val="00417FD3"/>
    <w:rsid w:val="004202B7"/>
    <w:rsid w:val="00420571"/>
    <w:rsid w:val="004218A5"/>
    <w:rsid w:val="00423D22"/>
    <w:rsid w:val="0042456F"/>
    <w:rsid w:val="00425735"/>
    <w:rsid w:val="004260A4"/>
    <w:rsid w:val="00427173"/>
    <w:rsid w:val="004308E1"/>
    <w:rsid w:val="004318A6"/>
    <w:rsid w:val="00431A88"/>
    <w:rsid w:val="0043234C"/>
    <w:rsid w:val="0043353D"/>
    <w:rsid w:val="00433E6E"/>
    <w:rsid w:val="004343BD"/>
    <w:rsid w:val="00434424"/>
    <w:rsid w:val="00434BAF"/>
    <w:rsid w:val="004352C3"/>
    <w:rsid w:val="004364A5"/>
    <w:rsid w:val="004367A3"/>
    <w:rsid w:val="00436BE4"/>
    <w:rsid w:val="004374DF"/>
    <w:rsid w:val="00437570"/>
    <w:rsid w:val="0044011E"/>
    <w:rsid w:val="00441C58"/>
    <w:rsid w:val="00441FD3"/>
    <w:rsid w:val="00443122"/>
    <w:rsid w:val="00443524"/>
    <w:rsid w:val="00443637"/>
    <w:rsid w:val="004467B2"/>
    <w:rsid w:val="00446CC3"/>
    <w:rsid w:val="0044773B"/>
    <w:rsid w:val="00447BC5"/>
    <w:rsid w:val="00447DF4"/>
    <w:rsid w:val="00451352"/>
    <w:rsid w:val="00452180"/>
    <w:rsid w:val="00452284"/>
    <w:rsid w:val="00452812"/>
    <w:rsid w:val="00452DB7"/>
    <w:rsid w:val="004539AF"/>
    <w:rsid w:val="00453B57"/>
    <w:rsid w:val="00454316"/>
    <w:rsid w:val="0045492C"/>
    <w:rsid w:val="00454B29"/>
    <w:rsid w:val="00454C99"/>
    <w:rsid w:val="00455785"/>
    <w:rsid w:val="0045798F"/>
    <w:rsid w:val="004600B8"/>
    <w:rsid w:val="00460A90"/>
    <w:rsid w:val="00460A92"/>
    <w:rsid w:val="00460D67"/>
    <w:rsid w:val="00462623"/>
    <w:rsid w:val="004645F9"/>
    <w:rsid w:val="004646D8"/>
    <w:rsid w:val="00464CF5"/>
    <w:rsid w:val="00464DD1"/>
    <w:rsid w:val="00465340"/>
    <w:rsid w:val="00466581"/>
    <w:rsid w:val="00472223"/>
    <w:rsid w:val="00472F03"/>
    <w:rsid w:val="00473A42"/>
    <w:rsid w:val="00473CE2"/>
    <w:rsid w:val="00473DA5"/>
    <w:rsid w:val="0047571E"/>
    <w:rsid w:val="0047597D"/>
    <w:rsid w:val="0047676F"/>
    <w:rsid w:val="004800D8"/>
    <w:rsid w:val="00480BD5"/>
    <w:rsid w:val="00480E4A"/>
    <w:rsid w:val="00481B7F"/>
    <w:rsid w:val="00481FDE"/>
    <w:rsid w:val="004841BE"/>
    <w:rsid w:val="00484C83"/>
    <w:rsid w:val="004861BB"/>
    <w:rsid w:val="0048647C"/>
    <w:rsid w:val="004871F4"/>
    <w:rsid w:val="0048754C"/>
    <w:rsid w:val="00487B83"/>
    <w:rsid w:val="004904EB"/>
    <w:rsid w:val="0049260A"/>
    <w:rsid w:val="00492C31"/>
    <w:rsid w:val="004943BB"/>
    <w:rsid w:val="004945E9"/>
    <w:rsid w:val="00495129"/>
    <w:rsid w:val="00495873"/>
    <w:rsid w:val="00495A4A"/>
    <w:rsid w:val="00496AF8"/>
    <w:rsid w:val="004971A0"/>
    <w:rsid w:val="00497970"/>
    <w:rsid w:val="00497B5B"/>
    <w:rsid w:val="004A033E"/>
    <w:rsid w:val="004A0464"/>
    <w:rsid w:val="004A060F"/>
    <w:rsid w:val="004A070D"/>
    <w:rsid w:val="004A1DD2"/>
    <w:rsid w:val="004A2022"/>
    <w:rsid w:val="004A2D2B"/>
    <w:rsid w:val="004A2D62"/>
    <w:rsid w:val="004A32B8"/>
    <w:rsid w:val="004A3DCC"/>
    <w:rsid w:val="004A40E0"/>
    <w:rsid w:val="004A4695"/>
    <w:rsid w:val="004A696D"/>
    <w:rsid w:val="004A7D54"/>
    <w:rsid w:val="004B08E6"/>
    <w:rsid w:val="004B3F93"/>
    <w:rsid w:val="004B5094"/>
    <w:rsid w:val="004B6534"/>
    <w:rsid w:val="004B6741"/>
    <w:rsid w:val="004C0080"/>
    <w:rsid w:val="004C0797"/>
    <w:rsid w:val="004C0F01"/>
    <w:rsid w:val="004C1A1D"/>
    <w:rsid w:val="004C233B"/>
    <w:rsid w:val="004C264B"/>
    <w:rsid w:val="004C26F9"/>
    <w:rsid w:val="004C395B"/>
    <w:rsid w:val="004C4364"/>
    <w:rsid w:val="004C56B3"/>
    <w:rsid w:val="004C5EB0"/>
    <w:rsid w:val="004C6C60"/>
    <w:rsid w:val="004C7892"/>
    <w:rsid w:val="004C7A5A"/>
    <w:rsid w:val="004D227C"/>
    <w:rsid w:val="004D233E"/>
    <w:rsid w:val="004D2422"/>
    <w:rsid w:val="004D3D7C"/>
    <w:rsid w:val="004D429A"/>
    <w:rsid w:val="004D4B6F"/>
    <w:rsid w:val="004D4CAB"/>
    <w:rsid w:val="004D4FF3"/>
    <w:rsid w:val="004D54A6"/>
    <w:rsid w:val="004D60DB"/>
    <w:rsid w:val="004D6CC1"/>
    <w:rsid w:val="004D7E0E"/>
    <w:rsid w:val="004E05E5"/>
    <w:rsid w:val="004E0A07"/>
    <w:rsid w:val="004E1C42"/>
    <w:rsid w:val="004E50C0"/>
    <w:rsid w:val="004E723E"/>
    <w:rsid w:val="004E7F53"/>
    <w:rsid w:val="004F14B9"/>
    <w:rsid w:val="004F1514"/>
    <w:rsid w:val="004F238B"/>
    <w:rsid w:val="004F2C96"/>
    <w:rsid w:val="004F4294"/>
    <w:rsid w:val="004F48F4"/>
    <w:rsid w:val="004F4A3F"/>
    <w:rsid w:val="004F4DEA"/>
    <w:rsid w:val="004F63EC"/>
    <w:rsid w:val="004F67A0"/>
    <w:rsid w:val="004F71E4"/>
    <w:rsid w:val="004F7256"/>
    <w:rsid w:val="004F747C"/>
    <w:rsid w:val="004F7C5E"/>
    <w:rsid w:val="004F7D78"/>
    <w:rsid w:val="005005CC"/>
    <w:rsid w:val="005036F6"/>
    <w:rsid w:val="00503C96"/>
    <w:rsid w:val="00504516"/>
    <w:rsid w:val="00504CE8"/>
    <w:rsid w:val="00505701"/>
    <w:rsid w:val="00505DBE"/>
    <w:rsid w:val="00505F17"/>
    <w:rsid w:val="00507936"/>
    <w:rsid w:val="00507C5A"/>
    <w:rsid w:val="00507E09"/>
    <w:rsid w:val="00510129"/>
    <w:rsid w:val="00510C73"/>
    <w:rsid w:val="00511572"/>
    <w:rsid w:val="00511EFD"/>
    <w:rsid w:val="00513632"/>
    <w:rsid w:val="0051374D"/>
    <w:rsid w:val="00513D7A"/>
    <w:rsid w:val="005143F2"/>
    <w:rsid w:val="00515C9D"/>
    <w:rsid w:val="005160B8"/>
    <w:rsid w:val="005167BF"/>
    <w:rsid w:val="00516BA5"/>
    <w:rsid w:val="005176E7"/>
    <w:rsid w:val="00521163"/>
    <w:rsid w:val="00521467"/>
    <w:rsid w:val="00522060"/>
    <w:rsid w:val="00522366"/>
    <w:rsid w:val="00522C6A"/>
    <w:rsid w:val="00523030"/>
    <w:rsid w:val="00524065"/>
    <w:rsid w:val="0052412A"/>
    <w:rsid w:val="005242BE"/>
    <w:rsid w:val="00524655"/>
    <w:rsid w:val="00524DEF"/>
    <w:rsid w:val="005253B2"/>
    <w:rsid w:val="00525713"/>
    <w:rsid w:val="00526CB3"/>
    <w:rsid w:val="00526D42"/>
    <w:rsid w:val="005273DF"/>
    <w:rsid w:val="00527401"/>
    <w:rsid w:val="00527819"/>
    <w:rsid w:val="005302A6"/>
    <w:rsid w:val="0053108A"/>
    <w:rsid w:val="005310B1"/>
    <w:rsid w:val="005327F2"/>
    <w:rsid w:val="00532D96"/>
    <w:rsid w:val="00533153"/>
    <w:rsid w:val="0053432C"/>
    <w:rsid w:val="0053462B"/>
    <w:rsid w:val="00535453"/>
    <w:rsid w:val="005368DD"/>
    <w:rsid w:val="00536B4E"/>
    <w:rsid w:val="00537688"/>
    <w:rsid w:val="00540CE7"/>
    <w:rsid w:val="00541A8E"/>
    <w:rsid w:val="00542DD3"/>
    <w:rsid w:val="00542EC5"/>
    <w:rsid w:val="00544385"/>
    <w:rsid w:val="005468B0"/>
    <w:rsid w:val="00546ADB"/>
    <w:rsid w:val="00547A09"/>
    <w:rsid w:val="00550A95"/>
    <w:rsid w:val="00551B08"/>
    <w:rsid w:val="00552482"/>
    <w:rsid w:val="0055338E"/>
    <w:rsid w:val="00553D9A"/>
    <w:rsid w:val="00554192"/>
    <w:rsid w:val="00554A43"/>
    <w:rsid w:val="00555A0B"/>
    <w:rsid w:val="00555E83"/>
    <w:rsid w:val="0055602E"/>
    <w:rsid w:val="00557856"/>
    <w:rsid w:val="00560215"/>
    <w:rsid w:val="005603BC"/>
    <w:rsid w:val="00560AFB"/>
    <w:rsid w:val="0056158A"/>
    <w:rsid w:val="005628CE"/>
    <w:rsid w:val="00563254"/>
    <w:rsid w:val="00563B80"/>
    <w:rsid w:val="0056587C"/>
    <w:rsid w:val="00567E57"/>
    <w:rsid w:val="00567F10"/>
    <w:rsid w:val="00567F27"/>
    <w:rsid w:val="00570222"/>
    <w:rsid w:val="005710BD"/>
    <w:rsid w:val="005710EF"/>
    <w:rsid w:val="00573A96"/>
    <w:rsid w:val="00573D3E"/>
    <w:rsid w:val="00575A04"/>
    <w:rsid w:val="00575AD2"/>
    <w:rsid w:val="00575D14"/>
    <w:rsid w:val="00576087"/>
    <w:rsid w:val="00577DF7"/>
    <w:rsid w:val="00580AAA"/>
    <w:rsid w:val="00580FD3"/>
    <w:rsid w:val="00581AC5"/>
    <w:rsid w:val="00581D36"/>
    <w:rsid w:val="00581D9D"/>
    <w:rsid w:val="00582255"/>
    <w:rsid w:val="0058230B"/>
    <w:rsid w:val="00583275"/>
    <w:rsid w:val="00583618"/>
    <w:rsid w:val="00583B59"/>
    <w:rsid w:val="00583E37"/>
    <w:rsid w:val="00584211"/>
    <w:rsid w:val="00585F0E"/>
    <w:rsid w:val="005861CC"/>
    <w:rsid w:val="005873B9"/>
    <w:rsid w:val="005874CF"/>
    <w:rsid w:val="00590BC3"/>
    <w:rsid w:val="0059298C"/>
    <w:rsid w:val="00594863"/>
    <w:rsid w:val="00595851"/>
    <w:rsid w:val="00597E7C"/>
    <w:rsid w:val="005A0674"/>
    <w:rsid w:val="005A1AE0"/>
    <w:rsid w:val="005A1EF0"/>
    <w:rsid w:val="005A45AD"/>
    <w:rsid w:val="005A4A4C"/>
    <w:rsid w:val="005A5038"/>
    <w:rsid w:val="005A50FD"/>
    <w:rsid w:val="005A57FB"/>
    <w:rsid w:val="005A5FDE"/>
    <w:rsid w:val="005A611A"/>
    <w:rsid w:val="005B08B6"/>
    <w:rsid w:val="005B25DF"/>
    <w:rsid w:val="005B288B"/>
    <w:rsid w:val="005B550B"/>
    <w:rsid w:val="005B56DE"/>
    <w:rsid w:val="005B5719"/>
    <w:rsid w:val="005B6DAD"/>
    <w:rsid w:val="005B7A8A"/>
    <w:rsid w:val="005B7BC6"/>
    <w:rsid w:val="005C1C82"/>
    <w:rsid w:val="005C203C"/>
    <w:rsid w:val="005C2540"/>
    <w:rsid w:val="005C2998"/>
    <w:rsid w:val="005C313B"/>
    <w:rsid w:val="005C3D39"/>
    <w:rsid w:val="005C4FCB"/>
    <w:rsid w:val="005D0447"/>
    <w:rsid w:val="005D07B5"/>
    <w:rsid w:val="005D0AF4"/>
    <w:rsid w:val="005D1044"/>
    <w:rsid w:val="005D150D"/>
    <w:rsid w:val="005D1819"/>
    <w:rsid w:val="005D1B5C"/>
    <w:rsid w:val="005D20CF"/>
    <w:rsid w:val="005D25A1"/>
    <w:rsid w:val="005D2A96"/>
    <w:rsid w:val="005D37F8"/>
    <w:rsid w:val="005D4045"/>
    <w:rsid w:val="005D49B1"/>
    <w:rsid w:val="005D7ED0"/>
    <w:rsid w:val="005E0356"/>
    <w:rsid w:val="005E0AB4"/>
    <w:rsid w:val="005E0C83"/>
    <w:rsid w:val="005E2074"/>
    <w:rsid w:val="005E33B2"/>
    <w:rsid w:val="005E33D6"/>
    <w:rsid w:val="005E4168"/>
    <w:rsid w:val="005E558C"/>
    <w:rsid w:val="005E66B3"/>
    <w:rsid w:val="005E6E4A"/>
    <w:rsid w:val="005E79B8"/>
    <w:rsid w:val="005F1F87"/>
    <w:rsid w:val="005F216C"/>
    <w:rsid w:val="005F2BF0"/>
    <w:rsid w:val="005F417B"/>
    <w:rsid w:val="005F4C12"/>
    <w:rsid w:val="005F4D2D"/>
    <w:rsid w:val="005F54C6"/>
    <w:rsid w:val="005F62BC"/>
    <w:rsid w:val="005F6386"/>
    <w:rsid w:val="005F6C02"/>
    <w:rsid w:val="0060013B"/>
    <w:rsid w:val="00600560"/>
    <w:rsid w:val="006009D1"/>
    <w:rsid w:val="00600F22"/>
    <w:rsid w:val="006024EF"/>
    <w:rsid w:val="00602F0F"/>
    <w:rsid w:val="00603C9E"/>
    <w:rsid w:val="00604E7D"/>
    <w:rsid w:val="0060612B"/>
    <w:rsid w:val="00607361"/>
    <w:rsid w:val="00610B50"/>
    <w:rsid w:val="0061456D"/>
    <w:rsid w:val="00614ABA"/>
    <w:rsid w:val="00615C51"/>
    <w:rsid w:val="006164BE"/>
    <w:rsid w:val="00617BA8"/>
    <w:rsid w:val="00620072"/>
    <w:rsid w:val="00623FD1"/>
    <w:rsid w:val="00624CEA"/>
    <w:rsid w:val="00624F3C"/>
    <w:rsid w:val="006252F0"/>
    <w:rsid w:val="0062601A"/>
    <w:rsid w:val="00626567"/>
    <w:rsid w:val="00626E8E"/>
    <w:rsid w:val="00627863"/>
    <w:rsid w:val="00627BA2"/>
    <w:rsid w:val="00627F27"/>
    <w:rsid w:val="006304AA"/>
    <w:rsid w:val="00630AA0"/>
    <w:rsid w:val="006314B5"/>
    <w:rsid w:val="00632613"/>
    <w:rsid w:val="00633582"/>
    <w:rsid w:val="0063361C"/>
    <w:rsid w:val="00633B77"/>
    <w:rsid w:val="00633C48"/>
    <w:rsid w:val="0063486F"/>
    <w:rsid w:val="00635688"/>
    <w:rsid w:val="00635C4D"/>
    <w:rsid w:val="00636FEF"/>
    <w:rsid w:val="00640889"/>
    <w:rsid w:val="00642188"/>
    <w:rsid w:val="006424B6"/>
    <w:rsid w:val="00642AD1"/>
    <w:rsid w:val="006456F8"/>
    <w:rsid w:val="006462A4"/>
    <w:rsid w:val="0064645A"/>
    <w:rsid w:val="006510C9"/>
    <w:rsid w:val="006512B9"/>
    <w:rsid w:val="006525C6"/>
    <w:rsid w:val="00652DA0"/>
    <w:rsid w:val="00654406"/>
    <w:rsid w:val="006545B5"/>
    <w:rsid w:val="00654DA5"/>
    <w:rsid w:val="006551B7"/>
    <w:rsid w:val="0065598C"/>
    <w:rsid w:val="00655A8E"/>
    <w:rsid w:val="00656313"/>
    <w:rsid w:val="0066075B"/>
    <w:rsid w:val="00660ADD"/>
    <w:rsid w:val="00661686"/>
    <w:rsid w:val="0066266A"/>
    <w:rsid w:val="00666342"/>
    <w:rsid w:val="00670499"/>
    <w:rsid w:val="00670974"/>
    <w:rsid w:val="00670AF3"/>
    <w:rsid w:val="00671D46"/>
    <w:rsid w:val="00672BCE"/>
    <w:rsid w:val="006733A3"/>
    <w:rsid w:val="00673559"/>
    <w:rsid w:val="0067363F"/>
    <w:rsid w:val="00673693"/>
    <w:rsid w:val="00673E6F"/>
    <w:rsid w:val="00674945"/>
    <w:rsid w:val="00674C1C"/>
    <w:rsid w:val="006751B7"/>
    <w:rsid w:val="006755B0"/>
    <w:rsid w:val="00675860"/>
    <w:rsid w:val="0067608A"/>
    <w:rsid w:val="00676964"/>
    <w:rsid w:val="00676C29"/>
    <w:rsid w:val="00676F74"/>
    <w:rsid w:val="006770D4"/>
    <w:rsid w:val="006776B1"/>
    <w:rsid w:val="00677F8D"/>
    <w:rsid w:val="00680A30"/>
    <w:rsid w:val="00680D8C"/>
    <w:rsid w:val="00681AE4"/>
    <w:rsid w:val="0068333A"/>
    <w:rsid w:val="006833DD"/>
    <w:rsid w:val="00683BE3"/>
    <w:rsid w:val="00684BBD"/>
    <w:rsid w:val="00684F69"/>
    <w:rsid w:val="0068524A"/>
    <w:rsid w:val="00685E76"/>
    <w:rsid w:val="006861F7"/>
    <w:rsid w:val="00687664"/>
    <w:rsid w:val="006902A8"/>
    <w:rsid w:val="00690536"/>
    <w:rsid w:val="00690859"/>
    <w:rsid w:val="00691656"/>
    <w:rsid w:val="00691B15"/>
    <w:rsid w:val="00692A38"/>
    <w:rsid w:val="006934F1"/>
    <w:rsid w:val="00693FB7"/>
    <w:rsid w:val="00694664"/>
    <w:rsid w:val="00694666"/>
    <w:rsid w:val="00695C22"/>
    <w:rsid w:val="00696E42"/>
    <w:rsid w:val="006A075E"/>
    <w:rsid w:val="006A172B"/>
    <w:rsid w:val="006A17BA"/>
    <w:rsid w:val="006A1C36"/>
    <w:rsid w:val="006A1F47"/>
    <w:rsid w:val="006A1F4A"/>
    <w:rsid w:val="006A1F76"/>
    <w:rsid w:val="006A3748"/>
    <w:rsid w:val="006A4A6F"/>
    <w:rsid w:val="006A5403"/>
    <w:rsid w:val="006A59B0"/>
    <w:rsid w:val="006B100E"/>
    <w:rsid w:val="006B116B"/>
    <w:rsid w:val="006B174C"/>
    <w:rsid w:val="006B26AA"/>
    <w:rsid w:val="006B2A71"/>
    <w:rsid w:val="006B3073"/>
    <w:rsid w:val="006B4813"/>
    <w:rsid w:val="006B5627"/>
    <w:rsid w:val="006B6092"/>
    <w:rsid w:val="006B65BE"/>
    <w:rsid w:val="006B699F"/>
    <w:rsid w:val="006B6A1F"/>
    <w:rsid w:val="006B7748"/>
    <w:rsid w:val="006B7860"/>
    <w:rsid w:val="006C3523"/>
    <w:rsid w:val="006C3CC0"/>
    <w:rsid w:val="006C5C86"/>
    <w:rsid w:val="006C6A04"/>
    <w:rsid w:val="006D0E97"/>
    <w:rsid w:val="006D1EA1"/>
    <w:rsid w:val="006D42B7"/>
    <w:rsid w:val="006D4AF5"/>
    <w:rsid w:val="006D4E48"/>
    <w:rsid w:val="006D52C3"/>
    <w:rsid w:val="006D55B9"/>
    <w:rsid w:val="006D70D3"/>
    <w:rsid w:val="006D7F38"/>
    <w:rsid w:val="006E009F"/>
    <w:rsid w:val="006E01D3"/>
    <w:rsid w:val="006E125B"/>
    <w:rsid w:val="006E12D3"/>
    <w:rsid w:val="006E1B55"/>
    <w:rsid w:val="006E1CF4"/>
    <w:rsid w:val="006E3817"/>
    <w:rsid w:val="006E39FC"/>
    <w:rsid w:val="006E3D6D"/>
    <w:rsid w:val="006E404F"/>
    <w:rsid w:val="006E4339"/>
    <w:rsid w:val="006E4502"/>
    <w:rsid w:val="006E468E"/>
    <w:rsid w:val="006E6E02"/>
    <w:rsid w:val="006E7062"/>
    <w:rsid w:val="006F0B86"/>
    <w:rsid w:val="006F1373"/>
    <w:rsid w:val="006F2BD5"/>
    <w:rsid w:val="006F4177"/>
    <w:rsid w:val="006F424A"/>
    <w:rsid w:val="006F48E7"/>
    <w:rsid w:val="006F529D"/>
    <w:rsid w:val="006F5828"/>
    <w:rsid w:val="006F7C83"/>
    <w:rsid w:val="0070103B"/>
    <w:rsid w:val="007013E3"/>
    <w:rsid w:val="007022FF"/>
    <w:rsid w:val="007024D9"/>
    <w:rsid w:val="00702BE9"/>
    <w:rsid w:val="00703B8B"/>
    <w:rsid w:val="0070427A"/>
    <w:rsid w:val="0070460A"/>
    <w:rsid w:val="00706650"/>
    <w:rsid w:val="00706F96"/>
    <w:rsid w:val="007073F8"/>
    <w:rsid w:val="00710D2D"/>
    <w:rsid w:val="00713366"/>
    <w:rsid w:val="00713528"/>
    <w:rsid w:val="00713671"/>
    <w:rsid w:val="00714648"/>
    <w:rsid w:val="0071515D"/>
    <w:rsid w:val="007157C5"/>
    <w:rsid w:val="0071747C"/>
    <w:rsid w:val="00717C7E"/>
    <w:rsid w:val="007205DC"/>
    <w:rsid w:val="00720B57"/>
    <w:rsid w:val="00721B81"/>
    <w:rsid w:val="0072521F"/>
    <w:rsid w:val="00725482"/>
    <w:rsid w:val="007254B6"/>
    <w:rsid w:val="007255CD"/>
    <w:rsid w:val="007256C1"/>
    <w:rsid w:val="00725D72"/>
    <w:rsid w:val="007268D9"/>
    <w:rsid w:val="007279FD"/>
    <w:rsid w:val="00730FE3"/>
    <w:rsid w:val="00731703"/>
    <w:rsid w:val="0073197F"/>
    <w:rsid w:val="00732093"/>
    <w:rsid w:val="007339F9"/>
    <w:rsid w:val="00734094"/>
    <w:rsid w:val="00734D28"/>
    <w:rsid w:val="007357BD"/>
    <w:rsid w:val="00735A17"/>
    <w:rsid w:val="00740855"/>
    <w:rsid w:val="00741D66"/>
    <w:rsid w:val="00741D7D"/>
    <w:rsid w:val="00742A21"/>
    <w:rsid w:val="00742D3F"/>
    <w:rsid w:val="00742DC8"/>
    <w:rsid w:val="0074409F"/>
    <w:rsid w:val="0074454E"/>
    <w:rsid w:val="00745EC6"/>
    <w:rsid w:val="00746788"/>
    <w:rsid w:val="0075088E"/>
    <w:rsid w:val="007511DD"/>
    <w:rsid w:val="00751486"/>
    <w:rsid w:val="00752118"/>
    <w:rsid w:val="00752BCA"/>
    <w:rsid w:val="007535F4"/>
    <w:rsid w:val="007547D7"/>
    <w:rsid w:val="00755992"/>
    <w:rsid w:val="007575BF"/>
    <w:rsid w:val="007611C1"/>
    <w:rsid w:val="007612E7"/>
    <w:rsid w:val="007618FB"/>
    <w:rsid w:val="0076246D"/>
    <w:rsid w:val="00762F8B"/>
    <w:rsid w:val="00763179"/>
    <w:rsid w:val="007635E7"/>
    <w:rsid w:val="00763B17"/>
    <w:rsid w:val="007645F5"/>
    <w:rsid w:val="007650FE"/>
    <w:rsid w:val="007654C2"/>
    <w:rsid w:val="00765FDD"/>
    <w:rsid w:val="00767560"/>
    <w:rsid w:val="00767EF2"/>
    <w:rsid w:val="0077025D"/>
    <w:rsid w:val="00770938"/>
    <w:rsid w:val="007715D2"/>
    <w:rsid w:val="00772913"/>
    <w:rsid w:val="00773B02"/>
    <w:rsid w:val="00774DEC"/>
    <w:rsid w:val="00774FCE"/>
    <w:rsid w:val="00775496"/>
    <w:rsid w:val="00776253"/>
    <w:rsid w:val="00776872"/>
    <w:rsid w:val="0077711D"/>
    <w:rsid w:val="00777C14"/>
    <w:rsid w:val="00777ED9"/>
    <w:rsid w:val="00780139"/>
    <w:rsid w:val="0078013C"/>
    <w:rsid w:val="00781AC4"/>
    <w:rsid w:val="00781C7D"/>
    <w:rsid w:val="00783B88"/>
    <w:rsid w:val="0078409A"/>
    <w:rsid w:val="007844F9"/>
    <w:rsid w:val="00784767"/>
    <w:rsid w:val="007852C0"/>
    <w:rsid w:val="007862C5"/>
    <w:rsid w:val="007866F9"/>
    <w:rsid w:val="00786BA4"/>
    <w:rsid w:val="007904C6"/>
    <w:rsid w:val="00791E37"/>
    <w:rsid w:val="00792282"/>
    <w:rsid w:val="00792776"/>
    <w:rsid w:val="00792A41"/>
    <w:rsid w:val="00792FE9"/>
    <w:rsid w:val="007930EF"/>
    <w:rsid w:val="00793274"/>
    <w:rsid w:val="0079442E"/>
    <w:rsid w:val="00794EDB"/>
    <w:rsid w:val="0079643B"/>
    <w:rsid w:val="00797582"/>
    <w:rsid w:val="007A0304"/>
    <w:rsid w:val="007A0B5E"/>
    <w:rsid w:val="007A16E3"/>
    <w:rsid w:val="007A177A"/>
    <w:rsid w:val="007A18CC"/>
    <w:rsid w:val="007A1C70"/>
    <w:rsid w:val="007A1E51"/>
    <w:rsid w:val="007A34CC"/>
    <w:rsid w:val="007A37F2"/>
    <w:rsid w:val="007A3F3D"/>
    <w:rsid w:val="007A499F"/>
    <w:rsid w:val="007A57D2"/>
    <w:rsid w:val="007A5B5D"/>
    <w:rsid w:val="007A64A2"/>
    <w:rsid w:val="007A6760"/>
    <w:rsid w:val="007A7284"/>
    <w:rsid w:val="007A788D"/>
    <w:rsid w:val="007B04AA"/>
    <w:rsid w:val="007B23FA"/>
    <w:rsid w:val="007B24D8"/>
    <w:rsid w:val="007B3DD3"/>
    <w:rsid w:val="007B406E"/>
    <w:rsid w:val="007B5667"/>
    <w:rsid w:val="007B697E"/>
    <w:rsid w:val="007B6BDE"/>
    <w:rsid w:val="007B7929"/>
    <w:rsid w:val="007C0625"/>
    <w:rsid w:val="007C0771"/>
    <w:rsid w:val="007C22E9"/>
    <w:rsid w:val="007C4096"/>
    <w:rsid w:val="007C4C57"/>
    <w:rsid w:val="007C4FE9"/>
    <w:rsid w:val="007C529E"/>
    <w:rsid w:val="007C558D"/>
    <w:rsid w:val="007C5F7C"/>
    <w:rsid w:val="007C6447"/>
    <w:rsid w:val="007C732F"/>
    <w:rsid w:val="007C73B6"/>
    <w:rsid w:val="007D04C0"/>
    <w:rsid w:val="007D083D"/>
    <w:rsid w:val="007D1AAD"/>
    <w:rsid w:val="007D1B33"/>
    <w:rsid w:val="007D35E8"/>
    <w:rsid w:val="007D4867"/>
    <w:rsid w:val="007D4D2D"/>
    <w:rsid w:val="007D6E34"/>
    <w:rsid w:val="007D739F"/>
    <w:rsid w:val="007D7EC4"/>
    <w:rsid w:val="007E0185"/>
    <w:rsid w:val="007E0465"/>
    <w:rsid w:val="007E064D"/>
    <w:rsid w:val="007E0DBC"/>
    <w:rsid w:val="007E2051"/>
    <w:rsid w:val="007E2370"/>
    <w:rsid w:val="007E2384"/>
    <w:rsid w:val="007E4754"/>
    <w:rsid w:val="007E50F8"/>
    <w:rsid w:val="007E5549"/>
    <w:rsid w:val="007E7829"/>
    <w:rsid w:val="007F14C7"/>
    <w:rsid w:val="007F1F44"/>
    <w:rsid w:val="007F2884"/>
    <w:rsid w:val="007F2957"/>
    <w:rsid w:val="007F2F28"/>
    <w:rsid w:val="007F499F"/>
    <w:rsid w:val="007F65CB"/>
    <w:rsid w:val="007F707D"/>
    <w:rsid w:val="007F783A"/>
    <w:rsid w:val="00800EF9"/>
    <w:rsid w:val="00801623"/>
    <w:rsid w:val="00802A56"/>
    <w:rsid w:val="00802D8D"/>
    <w:rsid w:val="00804EE3"/>
    <w:rsid w:val="00804EF4"/>
    <w:rsid w:val="008052A7"/>
    <w:rsid w:val="00807C30"/>
    <w:rsid w:val="00807DEC"/>
    <w:rsid w:val="00811C1E"/>
    <w:rsid w:val="00812285"/>
    <w:rsid w:val="00812834"/>
    <w:rsid w:val="00812F7B"/>
    <w:rsid w:val="00813361"/>
    <w:rsid w:val="00815651"/>
    <w:rsid w:val="008160E3"/>
    <w:rsid w:val="00816375"/>
    <w:rsid w:val="008172F5"/>
    <w:rsid w:val="00820364"/>
    <w:rsid w:val="00821018"/>
    <w:rsid w:val="00821370"/>
    <w:rsid w:val="008214C5"/>
    <w:rsid w:val="0082154D"/>
    <w:rsid w:val="008222CA"/>
    <w:rsid w:val="00823A6D"/>
    <w:rsid w:val="008240FC"/>
    <w:rsid w:val="0082458E"/>
    <w:rsid w:val="008245DB"/>
    <w:rsid w:val="008254DB"/>
    <w:rsid w:val="00825CE3"/>
    <w:rsid w:val="00825D15"/>
    <w:rsid w:val="0082615B"/>
    <w:rsid w:val="00826E69"/>
    <w:rsid w:val="00826FFA"/>
    <w:rsid w:val="00827DA9"/>
    <w:rsid w:val="0083012C"/>
    <w:rsid w:val="00831606"/>
    <w:rsid w:val="00831CAA"/>
    <w:rsid w:val="00832004"/>
    <w:rsid w:val="008322EC"/>
    <w:rsid w:val="00832CCF"/>
    <w:rsid w:val="008339B6"/>
    <w:rsid w:val="00834ED8"/>
    <w:rsid w:val="008350D8"/>
    <w:rsid w:val="00835310"/>
    <w:rsid w:val="00835BFF"/>
    <w:rsid w:val="008372B9"/>
    <w:rsid w:val="0083765A"/>
    <w:rsid w:val="008378E4"/>
    <w:rsid w:val="00837E65"/>
    <w:rsid w:val="00840180"/>
    <w:rsid w:val="008402CC"/>
    <w:rsid w:val="00840460"/>
    <w:rsid w:val="00840F8C"/>
    <w:rsid w:val="0084166C"/>
    <w:rsid w:val="0084192F"/>
    <w:rsid w:val="00841F78"/>
    <w:rsid w:val="00843D54"/>
    <w:rsid w:val="00843D58"/>
    <w:rsid w:val="00843F9E"/>
    <w:rsid w:val="008452DB"/>
    <w:rsid w:val="00846321"/>
    <w:rsid w:val="0084672E"/>
    <w:rsid w:val="00846D6C"/>
    <w:rsid w:val="00846F4D"/>
    <w:rsid w:val="00847086"/>
    <w:rsid w:val="00847343"/>
    <w:rsid w:val="0085133D"/>
    <w:rsid w:val="00851623"/>
    <w:rsid w:val="008516BF"/>
    <w:rsid w:val="008517B2"/>
    <w:rsid w:val="0085199C"/>
    <w:rsid w:val="0085380E"/>
    <w:rsid w:val="00854D6A"/>
    <w:rsid w:val="00854FD4"/>
    <w:rsid w:val="0085504B"/>
    <w:rsid w:val="00855DC5"/>
    <w:rsid w:val="00855E91"/>
    <w:rsid w:val="00857192"/>
    <w:rsid w:val="008607AC"/>
    <w:rsid w:val="00860DB6"/>
    <w:rsid w:val="00861EFD"/>
    <w:rsid w:val="00862382"/>
    <w:rsid w:val="00865E66"/>
    <w:rsid w:val="008663BE"/>
    <w:rsid w:val="00866C6E"/>
    <w:rsid w:val="00866D14"/>
    <w:rsid w:val="00866F94"/>
    <w:rsid w:val="008670A5"/>
    <w:rsid w:val="008673F8"/>
    <w:rsid w:val="00871849"/>
    <w:rsid w:val="00871C5D"/>
    <w:rsid w:val="00871FED"/>
    <w:rsid w:val="00872CFA"/>
    <w:rsid w:val="00874853"/>
    <w:rsid w:val="0087575A"/>
    <w:rsid w:val="00876DBD"/>
    <w:rsid w:val="00880030"/>
    <w:rsid w:val="00881D99"/>
    <w:rsid w:val="00882384"/>
    <w:rsid w:val="008836C5"/>
    <w:rsid w:val="00884426"/>
    <w:rsid w:val="00884CFD"/>
    <w:rsid w:val="0088557F"/>
    <w:rsid w:val="00885923"/>
    <w:rsid w:val="008867F4"/>
    <w:rsid w:val="00886E39"/>
    <w:rsid w:val="008873F9"/>
    <w:rsid w:val="00887629"/>
    <w:rsid w:val="00887CCC"/>
    <w:rsid w:val="008910E2"/>
    <w:rsid w:val="00891699"/>
    <w:rsid w:val="00891F02"/>
    <w:rsid w:val="0089439C"/>
    <w:rsid w:val="00895C1E"/>
    <w:rsid w:val="008966BD"/>
    <w:rsid w:val="0089673A"/>
    <w:rsid w:val="008A0A79"/>
    <w:rsid w:val="008A0DE1"/>
    <w:rsid w:val="008A0F06"/>
    <w:rsid w:val="008A36C9"/>
    <w:rsid w:val="008A40D9"/>
    <w:rsid w:val="008A5BB7"/>
    <w:rsid w:val="008A6C32"/>
    <w:rsid w:val="008A7160"/>
    <w:rsid w:val="008B0983"/>
    <w:rsid w:val="008B0C01"/>
    <w:rsid w:val="008B1C99"/>
    <w:rsid w:val="008B1EAE"/>
    <w:rsid w:val="008B230F"/>
    <w:rsid w:val="008B2352"/>
    <w:rsid w:val="008B28AE"/>
    <w:rsid w:val="008B2E52"/>
    <w:rsid w:val="008B3176"/>
    <w:rsid w:val="008B4894"/>
    <w:rsid w:val="008B4E48"/>
    <w:rsid w:val="008B5514"/>
    <w:rsid w:val="008B6287"/>
    <w:rsid w:val="008B6D22"/>
    <w:rsid w:val="008C02CA"/>
    <w:rsid w:val="008C0672"/>
    <w:rsid w:val="008C1B52"/>
    <w:rsid w:val="008C2B92"/>
    <w:rsid w:val="008C4B36"/>
    <w:rsid w:val="008C50C7"/>
    <w:rsid w:val="008C5FD7"/>
    <w:rsid w:val="008C643C"/>
    <w:rsid w:val="008C7085"/>
    <w:rsid w:val="008D0862"/>
    <w:rsid w:val="008D09F6"/>
    <w:rsid w:val="008D16F5"/>
    <w:rsid w:val="008D1864"/>
    <w:rsid w:val="008D1D65"/>
    <w:rsid w:val="008D20DB"/>
    <w:rsid w:val="008D30F2"/>
    <w:rsid w:val="008D3CC8"/>
    <w:rsid w:val="008D4611"/>
    <w:rsid w:val="008D6A0D"/>
    <w:rsid w:val="008D76AB"/>
    <w:rsid w:val="008D7C82"/>
    <w:rsid w:val="008E082F"/>
    <w:rsid w:val="008E1988"/>
    <w:rsid w:val="008E2685"/>
    <w:rsid w:val="008E3596"/>
    <w:rsid w:val="008E3ACF"/>
    <w:rsid w:val="008E3E28"/>
    <w:rsid w:val="008E45DD"/>
    <w:rsid w:val="008E47EA"/>
    <w:rsid w:val="008E55F2"/>
    <w:rsid w:val="008E5A2B"/>
    <w:rsid w:val="008E5A93"/>
    <w:rsid w:val="008E72D4"/>
    <w:rsid w:val="008E7316"/>
    <w:rsid w:val="008E7EB3"/>
    <w:rsid w:val="008F05C6"/>
    <w:rsid w:val="008F1985"/>
    <w:rsid w:val="008F2474"/>
    <w:rsid w:val="008F3311"/>
    <w:rsid w:val="008F3C2F"/>
    <w:rsid w:val="008F454D"/>
    <w:rsid w:val="008F60CB"/>
    <w:rsid w:val="008F7600"/>
    <w:rsid w:val="00900DC5"/>
    <w:rsid w:val="00900E2E"/>
    <w:rsid w:val="009017E1"/>
    <w:rsid w:val="009027D4"/>
    <w:rsid w:val="00903FC1"/>
    <w:rsid w:val="009040C2"/>
    <w:rsid w:val="009049F5"/>
    <w:rsid w:val="0090531F"/>
    <w:rsid w:val="00905846"/>
    <w:rsid w:val="00905CD8"/>
    <w:rsid w:val="00905F35"/>
    <w:rsid w:val="009064CF"/>
    <w:rsid w:val="009065D6"/>
    <w:rsid w:val="00906FD8"/>
    <w:rsid w:val="0090731C"/>
    <w:rsid w:val="00907F41"/>
    <w:rsid w:val="0091001C"/>
    <w:rsid w:val="0091006B"/>
    <w:rsid w:val="00910887"/>
    <w:rsid w:val="00910E40"/>
    <w:rsid w:val="00913AF4"/>
    <w:rsid w:val="00914222"/>
    <w:rsid w:val="00914A29"/>
    <w:rsid w:val="00915895"/>
    <w:rsid w:val="00915BDF"/>
    <w:rsid w:val="00915C1D"/>
    <w:rsid w:val="00916E83"/>
    <w:rsid w:val="00917B37"/>
    <w:rsid w:val="00917C16"/>
    <w:rsid w:val="00917E4A"/>
    <w:rsid w:val="00921449"/>
    <w:rsid w:val="00921B9C"/>
    <w:rsid w:val="009221D0"/>
    <w:rsid w:val="009224CA"/>
    <w:rsid w:val="00922CDC"/>
    <w:rsid w:val="0092368A"/>
    <w:rsid w:val="00923941"/>
    <w:rsid w:val="00923A7C"/>
    <w:rsid w:val="009245D7"/>
    <w:rsid w:val="009247B0"/>
    <w:rsid w:val="00924BBA"/>
    <w:rsid w:val="0092539A"/>
    <w:rsid w:val="00927F31"/>
    <w:rsid w:val="00932635"/>
    <w:rsid w:val="00932799"/>
    <w:rsid w:val="00932D6D"/>
    <w:rsid w:val="0093392A"/>
    <w:rsid w:val="0093439D"/>
    <w:rsid w:val="0093586C"/>
    <w:rsid w:val="00936A70"/>
    <w:rsid w:val="00940646"/>
    <w:rsid w:val="00940F7B"/>
    <w:rsid w:val="00942189"/>
    <w:rsid w:val="0094255A"/>
    <w:rsid w:val="009430A6"/>
    <w:rsid w:val="00943396"/>
    <w:rsid w:val="0094559B"/>
    <w:rsid w:val="00946305"/>
    <w:rsid w:val="009474F8"/>
    <w:rsid w:val="00947B54"/>
    <w:rsid w:val="00950635"/>
    <w:rsid w:val="00950F19"/>
    <w:rsid w:val="00951ED8"/>
    <w:rsid w:val="00952C69"/>
    <w:rsid w:val="009541FB"/>
    <w:rsid w:val="0095441F"/>
    <w:rsid w:val="00954D57"/>
    <w:rsid w:val="009552DE"/>
    <w:rsid w:val="00955779"/>
    <w:rsid w:val="00957A21"/>
    <w:rsid w:val="00957F36"/>
    <w:rsid w:val="00960AF4"/>
    <w:rsid w:val="00960F7B"/>
    <w:rsid w:val="009619DA"/>
    <w:rsid w:val="0096242B"/>
    <w:rsid w:val="00962944"/>
    <w:rsid w:val="009633C3"/>
    <w:rsid w:val="0096613C"/>
    <w:rsid w:val="009666A3"/>
    <w:rsid w:val="00966992"/>
    <w:rsid w:val="009718B0"/>
    <w:rsid w:val="009727AF"/>
    <w:rsid w:val="009731A6"/>
    <w:rsid w:val="00973C44"/>
    <w:rsid w:val="009744D0"/>
    <w:rsid w:val="00974BD5"/>
    <w:rsid w:val="00980041"/>
    <w:rsid w:val="00981332"/>
    <w:rsid w:val="00984D86"/>
    <w:rsid w:val="0098597D"/>
    <w:rsid w:val="00985EBE"/>
    <w:rsid w:val="00985FA9"/>
    <w:rsid w:val="00986743"/>
    <w:rsid w:val="00987483"/>
    <w:rsid w:val="00990646"/>
    <w:rsid w:val="00990931"/>
    <w:rsid w:val="00990A24"/>
    <w:rsid w:val="0099163F"/>
    <w:rsid w:val="00991809"/>
    <w:rsid w:val="00994819"/>
    <w:rsid w:val="00994F1F"/>
    <w:rsid w:val="009958CE"/>
    <w:rsid w:val="00995930"/>
    <w:rsid w:val="0099607F"/>
    <w:rsid w:val="00996878"/>
    <w:rsid w:val="00996A17"/>
    <w:rsid w:val="00996B27"/>
    <w:rsid w:val="009A09C5"/>
    <w:rsid w:val="009A17D7"/>
    <w:rsid w:val="009A1B06"/>
    <w:rsid w:val="009A1FD9"/>
    <w:rsid w:val="009A291B"/>
    <w:rsid w:val="009A2DBF"/>
    <w:rsid w:val="009A3034"/>
    <w:rsid w:val="009A474E"/>
    <w:rsid w:val="009A5093"/>
    <w:rsid w:val="009A59AE"/>
    <w:rsid w:val="009A6E6B"/>
    <w:rsid w:val="009A7A93"/>
    <w:rsid w:val="009A7F40"/>
    <w:rsid w:val="009B1328"/>
    <w:rsid w:val="009B2E98"/>
    <w:rsid w:val="009B49FA"/>
    <w:rsid w:val="009B4A43"/>
    <w:rsid w:val="009B52D4"/>
    <w:rsid w:val="009B7379"/>
    <w:rsid w:val="009B7BBF"/>
    <w:rsid w:val="009C053D"/>
    <w:rsid w:val="009C390E"/>
    <w:rsid w:val="009C3939"/>
    <w:rsid w:val="009C50A2"/>
    <w:rsid w:val="009C5C83"/>
    <w:rsid w:val="009C5D58"/>
    <w:rsid w:val="009C5E23"/>
    <w:rsid w:val="009C5E5F"/>
    <w:rsid w:val="009C5F38"/>
    <w:rsid w:val="009C6594"/>
    <w:rsid w:val="009C65A2"/>
    <w:rsid w:val="009C6E91"/>
    <w:rsid w:val="009C704A"/>
    <w:rsid w:val="009D0170"/>
    <w:rsid w:val="009D024B"/>
    <w:rsid w:val="009D05FD"/>
    <w:rsid w:val="009D0950"/>
    <w:rsid w:val="009D0973"/>
    <w:rsid w:val="009D0C3C"/>
    <w:rsid w:val="009D1555"/>
    <w:rsid w:val="009D2E67"/>
    <w:rsid w:val="009D3552"/>
    <w:rsid w:val="009D3EE5"/>
    <w:rsid w:val="009D68C4"/>
    <w:rsid w:val="009D71D6"/>
    <w:rsid w:val="009D7B4D"/>
    <w:rsid w:val="009E0485"/>
    <w:rsid w:val="009E1B6C"/>
    <w:rsid w:val="009E21B5"/>
    <w:rsid w:val="009E2FD0"/>
    <w:rsid w:val="009E3541"/>
    <w:rsid w:val="009E40D1"/>
    <w:rsid w:val="009E43AC"/>
    <w:rsid w:val="009E49BE"/>
    <w:rsid w:val="009E5268"/>
    <w:rsid w:val="009E675E"/>
    <w:rsid w:val="009E7B39"/>
    <w:rsid w:val="009F0BFE"/>
    <w:rsid w:val="009F0E8E"/>
    <w:rsid w:val="009F1608"/>
    <w:rsid w:val="009F53B8"/>
    <w:rsid w:val="009F5EF6"/>
    <w:rsid w:val="009F63D9"/>
    <w:rsid w:val="00A01026"/>
    <w:rsid w:val="00A017F4"/>
    <w:rsid w:val="00A0181D"/>
    <w:rsid w:val="00A028AB"/>
    <w:rsid w:val="00A0448F"/>
    <w:rsid w:val="00A0540F"/>
    <w:rsid w:val="00A06D07"/>
    <w:rsid w:val="00A071D2"/>
    <w:rsid w:val="00A072CC"/>
    <w:rsid w:val="00A07A33"/>
    <w:rsid w:val="00A1045E"/>
    <w:rsid w:val="00A10A83"/>
    <w:rsid w:val="00A10F01"/>
    <w:rsid w:val="00A113C7"/>
    <w:rsid w:val="00A115F7"/>
    <w:rsid w:val="00A11B40"/>
    <w:rsid w:val="00A125B9"/>
    <w:rsid w:val="00A13FA7"/>
    <w:rsid w:val="00A14610"/>
    <w:rsid w:val="00A15C0F"/>
    <w:rsid w:val="00A1665B"/>
    <w:rsid w:val="00A17189"/>
    <w:rsid w:val="00A17C29"/>
    <w:rsid w:val="00A20765"/>
    <w:rsid w:val="00A217CE"/>
    <w:rsid w:val="00A21C94"/>
    <w:rsid w:val="00A23276"/>
    <w:rsid w:val="00A24B1E"/>
    <w:rsid w:val="00A24CAF"/>
    <w:rsid w:val="00A25C69"/>
    <w:rsid w:val="00A277F8"/>
    <w:rsid w:val="00A310A1"/>
    <w:rsid w:val="00A31324"/>
    <w:rsid w:val="00A313A0"/>
    <w:rsid w:val="00A32270"/>
    <w:rsid w:val="00A32B4D"/>
    <w:rsid w:val="00A34024"/>
    <w:rsid w:val="00A36A12"/>
    <w:rsid w:val="00A409D9"/>
    <w:rsid w:val="00A40FF2"/>
    <w:rsid w:val="00A412DB"/>
    <w:rsid w:val="00A41FA5"/>
    <w:rsid w:val="00A42252"/>
    <w:rsid w:val="00A42E1F"/>
    <w:rsid w:val="00A438BA"/>
    <w:rsid w:val="00A43950"/>
    <w:rsid w:val="00A43E30"/>
    <w:rsid w:val="00A44545"/>
    <w:rsid w:val="00A455CA"/>
    <w:rsid w:val="00A45F70"/>
    <w:rsid w:val="00A46177"/>
    <w:rsid w:val="00A46705"/>
    <w:rsid w:val="00A46B00"/>
    <w:rsid w:val="00A47F10"/>
    <w:rsid w:val="00A501A2"/>
    <w:rsid w:val="00A50E81"/>
    <w:rsid w:val="00A5117A"/>
    <w:rsid w:val="00A52BD0"/>
    <w:rsid w:val="00A5327F"/>
    <w:rsid w:val="00A53B2C"/>
    <w:rsid w:val="00A5445B"/>
    <w:rsid w:val="00A55478"/>
    <w:rsid w:val="00A55AB7"/>
    <w:rsid w:val="00A55AD2"/>
    <w:rsid w:val="00A56A85"/>
    <w:rsid w:val="00A56EB3"/>
    <w:rsid w:val="00A570D0"/>
    <w:rsid w:val="00A601AE"/>
    <w:rsid w:val="00A607E7"/>
    <w:rsid w:val="00A60B65"/>
    <w:rsid w:val="00A612A6"/>
    <w:rsid w:val="00A6156B"/>
    <w:rsid w:val="00A616C1"/>
    <w:rsid w:val="00A61732"/>
    <w:rsid w:val="00A61E91"/>
    <w:rsid w:val="00A631A0"/>
    <w:rsid w:val="00A651F3"/>
    <w:rsid w:val="00A6600D"/>
    <w:rsid w:val="00A66677"/>
    <w:rsid w:val="00A66C4D"/>
    <w:rsid w:val="00A6776F"/>
    <w:rsid w:val="00A7039D"/>
    <w:rsid w:val="00A71F38"/>
    <w:rsid w:val="00A72BC9"/>
    <w:rsid w:val="00A73C6F"/>
    <w:rsid w:val="00A74436"/>
    <w:rsid w:val="00A74EC2"/>
    <w:rsid w:val="00A75060"/>
    <w:rsid w:val="00A75751"/>
    <w:rsid w:val="00A76BCB"/>
    <w:rsid w:val="00A77370"/>
    <w:rsid w:val="00A779CE"/>
    <w:rsid w:val="00A80671"/>
    <w:rsid w:val="00A835B0"/>
    <w:rsid w:val="00A83A20"/>
    <w:rsid w:val="00A84115"/>
    <w:rsid w:val="00A84ABA"/>
    <w:rsid w:val="00A8615B"/>
    <w:rsid w:val="00A86C99"/>
    <w:rsid w:val="00A86E9D"/>
    <w:rsid w:val="00A87B1E"/>
    <w:rsid w:val="00A90376"/>
    <w:rsid w:val="00A92153"/>
    <w:rsid w:val="00A93ABF"/>
    <w:rsid w:val="00A94233"/>
    <w:rsid w:val="00A949D2"/>
    <w:rsid w:val="00A96684"/>
    <w:rsid w:val="00A97339"/>
    <w:rsid w:val="00A97352"/>
    <w:rsid w:val="00A97772"/>
    <w:rsid w:val="00AA1993"/>
    <w:rsid w:val="00AA1B6F"/>
    <w:rsid w:val="00AA2C63"/>
    <w:rsid w:val="00AA46B9"/>
    <w:rsid w:val="00AA4B74"/>
    <w:rsid w:val="00AA7523"/>
    <w:rsid w:val="00AA7BDA"/>
    <w:rsid w:val="00AB04D9"/>
    <w:rsid w:val="00AB2569"/>
    <w:rsid w:val="00AB2712"/>
    <w:rsid w:val="00AB3701"/>
    <w:rsid w:val="00AB5343"/>
    <w:rsid w:val="00AB6385"/>
    <w:rsid w:val="00AB76B3"/>
    <w:rsid w:val="00AC0123"/>
    <w:rsid w:val="00AC0DB3"/>
    <w:rsid w:val="00AC253B"/>
    <w:rsid w:val="00AC3435"/>
    <w:rsid w:val="00AC5C4D"/>
    <w:rsid w:val="00AC6741"/>
    <w:rsid w:val="00AC6C44"/>
    <w:rsid w:val="00AC7211"/>
    <w:rsid w:val="00AC7707"/>
    <w:rsid w:val="00AC7B26"/>
    <w:rsid w:val="00AD03D3"/>
    <w:rsid w:val="00AD140E"/>
    <w:rsid w:val="00AD3FDE"/>
    <w:rsid w:val="00AD4866"/>
    <w:rsid w:val="00AD7391"/>
    <w:rsid w:val="00AD79B9"/>
    <w:rsid w:val="00AD7D70"/>
    <w:rsid w:val="00AE00C2"/>
    <w:rsid w:val="00AE0F89"/>
    <w:rsid w:val="00AE24E5"/>
    <w:rsid w:val="00AE2BD7"/>
    <w:rsid w:val="00AE2CBE"/>
    <w:rsid w:val="00AE30F3"/>
    <w:rsid w:val="00AE3C7C"/>
    <w:rsid w:val="00AE3DD4"/>
    <w:rsid w:val="00AE3FA4"/>
    <w:rsid w:val="00AE6CB0"/>
    <w:rsid w:val="00AE72E0"/>
    <w:rsid w:val="00AE7EC3"/>
    <w:rsid w:val="00AF0224"/>
    <w:rsid w:val="00AF0A6F"/>
    <w:rsid w:val="00AF105C"/>
    <w:rsid w:val="00AF2BD8"/>
    <w:rsid w:val="00AF3022"/>
    <w:rsid w:val="00AF3469"/>
    <w:rsid w:val="00AF4AF7"/>
    <w:rsid w:val="00AF5837"/>
    <w:rsid w:val="00AF5C4C"/>
    <w:rsid w:val="00AF601B"/>
    <w:rsid w:val="00AF6A07"/>
    <w:rsid w:val="00AF749B"/>
    <w:rsid w:val="00AF7929"/>
    <w:rsid w:val="00B00326"/>
    <w:rsid w:val="00B00520"/>
    <w:rsid w:val="00B02802"/>
    <w:rsid w:val="00B032B4"/>
    <w:rsid w:val="00B03515"/>
    <w:rsid w:val="00B03F93"/>
    <w:rsid w:val="00B04D19"/>
    <w:rsid w:val="00B05FEA"/>
    <w:rsid w:val="00B0696A"/>
    <w:rsid w:val="00B07CC7"/>
    <w:rsid w:val="00B10314"/>
    <w:rsid w:val="00B10697"/>
    <w:rsid w:val="00B106BA"/>
    <w:rsid w:val="00B109BA"/>
    <w:rsid w:val="00B11A5A"/>
    <w:rsid w:val="00B11D4B"/>
    <w:rsid w:val="00B12FD5"/>
    <w:rsid w:val="00B1301C"/>
    <w:rsid w:val="00B13783"/>
    <w:rsid w:val="00B14011"/>
    <w:rsid w:val="00B141E8"/>
    <w:rsid w:val="00B1453C"/>
    <w:rsid w:val="00B14E3A"/>
    <w:rsid w:val="00B152A0"/>
    <w:rsid w:val="00B15696"/>
    <w:rsid w:val="00B15F70"/>
    <w:rsid w:val="00B16B06"/>
    <w:rsid w:val="00B204FA"/>
    <w:rsid w:val="00B20863"/>
    <w:rsid w:val="00B2123C"/>
    <w:rsid w:val="00B21588"/>
    <w:rsid w:val="00B2169C"/>
    <w:rsid w:val="00B21CC0"/>
    <w:rsid w:val="00B22A95"/>
    <w:rsid w:val="00B23420"/>
    <w:rsid w:val="00B243E1"/>
    <w:rsid w:val="00B24652"/>
    <w:rsid w:val="00B25988"/>
    <w:rsid w:val="00B264C7"/>
    <w:rsid w:val="00B26632"/>
    <w:rsid w:val="00B26B09"/>
    <w:rsid w:val="00B3050D"/>
    <w:rsid w:val="00B30C58"/>
    <w:rsid w:val="00B3131C"/>
    <w:rsid w:val="00B3174B"/>
    <w:rsid w:val="00B31BCA"/>
    <w:rsid w:val="00B31C46"/>
    <w:rsid w:val="00B3242C"/>
    <w:rsid w:val="00B329CC"/>
    <w:rsid w:val="00B33205"/>
    <w:rsid w:val="00B3344E"/>
    <w:rsid w:val="00B3557D"/>
    <w:rsid w:val="00B3649F"/>
    <w:rsid w:val="00B37C8C"/>
    <w:rsid w:val="00B40D7B"/>
    <w:rsid w:val="00B41952"/>
    <w:rsid w:val="00B41B2A"/>
    <w:rsid w:val="00B4289D"/>
    <w:rsid w:val="00B4292F"/>
    <w:rsid w:val="00B43B63"/>
    <w:rsid w:val="00B43BFD"/>
    <w:rsid w:val="00B43E6F"/>
    <w:rsid w:val="00B44765"/>
    <w:rsid w:val="00B45202"/>
    <w:rsid w:val="00B45B54"/>
    <w:rsid w:val="00B46D41"/>
    <w:rsid w:val="00B472E3"/>
    <w:rsid w:val="00B50093"/>
    <w:rsid w:val="00B520F1"/>
    <w:rsid w:val="00B52129"/>
    <w:rsid w:val="00B5359C"/>
    <w:rsid w:val="00B53BB5"/>
    <w:rsid w:val="00B53E4B"/>
    <w:rsid w:val="00B53E7E"/>
    <w:rsid w:val="00B5443C"/>
    <w:rsid w:val="00B544C6"/>
    <w:rsid w:val="00B54B1F"/>
    <w:rsid w:val="00B5509D"/>
    <w:rsid w:val="00B55249"/>
    <w:rsid w:val="00B57753"/>
    <w:rsid w:val="00B57A1D"/>
    <w:rsid w:val="00B6138B"/>
    <w:rsid w:val="00B62E89"/>
    <w:rsid w:val="00B63D4B"/>
    <w:rsid w:val="00B64A6B"/>
    <w:rsid w:val="00B66295"/>
    <w:rsid w:val="00B673AA"/>
    <w:rsid w:val="00B673F1"/>
    <w:rsid w:val="00B6765D"/>
    <w:rsid w:val="00B67879"/>
    <w:rsid w:val="00B67D89"/>
    <w:rsid w:val="00B707C5"/>
    <w:rsid w:val="00B71106"/>
    <w:rsid w:val="00B71188"/>
    <w:rsid w:val="00B71C6B"/>
    <w:rsid w:val="00B71E56"/>
    <w:rsid w:val="00B7206B"/>
    <w:rsid w:val="00B720B9"/>
    <w:rsid w:val="00B7334D"/>
    <w:rsid w:val="00B73629"/>
    <w:rsid w:val="00B7387D"/>
    <w:rsid w:val="00B74E5F"/>
    <w:rsid w:val="00B7620B"/>
    <w:rsid w:val="00B76FDC"/>
    <w:rsid w:val="00B77284"/>
    <w:rsid w:val="00B80C49"/>
    <w:rsid w:val="00B80EFB"/>
    <w:rsid w:val="00B81226"/>
    <w:rsid w:val="00B81842"/>
    <w:rsid w:val="00B81E39"/>
    <w:rsid w:val="00B83D2B"/>
    <w:rsid w:val="00B83E9F"/>
    <w:rsid w:val="00B8401F"/>
    <w:rsid w:val="00B84133"/>
    <w:rsid w:val="00B84BC0"/>
    <w:rsid w:val="00B84E15"/>
    <w:rsid w:val="00B84FF1"/>
    <w:rsid w:val="00B8566E"/>
    <w:rsid w:val="00B85819"/>
    <w:rsid w:val="00B86553"/>
    <w:rsid w:val="00B86D54"/>
    <w:rsid w:val="00B877B7"/>
    <w:rsid w:val="00B87883"/>
    <w:rsid w:val="00B87A58"/>
    <w:rsid w:val="00B87CAC"/>
    <w:rsid w:val="00B91BDE"/>
    <w:rsid w:val="00B92E74"/>
    <w:rsid w:val="00B93560"/>
    <w:rsid w:val="00B93650"/>
    <w:rsid w:val="00B94252"/>
    <w:rsid w:val="00B94BB0"/>
    <w:rsid w:val="00B9677E"/>
    <w:rsid w:val="00B96DA4"/>
    <w:rsid w:val="00BA032A"/>
    <w:rsid w:val="00BA0BD0"/>
    <w:rsid w:val="00BA2F34"/>
    <w:rsid w:val="00BA4D39"/>
    <w:rsid w:val="00BA6506"/>
    <w:rsid w:val="00BA7979"/>
    <w:rsid w:val="00BB0979"/>
    <w:rsid w:val="00BB0ED3"/>
    <w:rsid w:val="00BB11CB"/>
    <w:rsid w:val="00BB1650"/>
    <w:rsid w:val="00BB1EB4"/>
    <w:rsid w:val="00BB24E3"/>
    <w:rsid w:val="00BB38CA"/>
    <w:rsid w:val="00BB4107"/>
    <w:rsid w:val="00BB443C"/>
    <w:rsid w:val="00BB4E56"/>
    <w:rsid w:val="00BC0DA8"/>
    <w:rsid w:val="00BC3916"/>
    <w:rsid w:val="00BC3D0C"/>
    <w:rsid w:val="00BC4302"/>
    <w:rsid w:val="00BC4DA6"/>
    <w:rsid w:val="00BC5AA0"/>
    <w:rsid w:val="00BC60B6"/>
    <w:rsid w:val="00BC6EF3"/>
    <w:rsid w:val="00BC7B9B"/>
    <w:rsid w:val="00BD0E42"/>
    <w:rsid w:val="00BD1EF0"/>
    <w:rsid w:val="00BD2758"/>
    <w:rsid w:val="00BD4333"/>
    <w:rsid w:val="00BD43D1"/>
    <w:rsid w:val="00BD5DEE"/>
    <w:rsid w:val="00BE02D0"/>
    <w:rsid w:val="00BE09FA"/>
    <w:rsid w:val="00BE1009"/>
    <w:rsid w:val="00BE1015"/>
    <w:rsid w:val="00BE2E4E"/>
    <w:rsid w:val="00BE5BC4"/>
    <w:rsid w:val="00BE606D"/>
    <w:rsid w:val="00BE6C45"/>
    <w:rsid w:val="00BE7FBE"/>
    <w:rsid w:val="00BF0964"/>
    <w:rsid w:val="00BF13A8"/>
    <w:rsid w:val="00BF1D5C"/>
    <w:rsid w:val="00BF2403"/>
    <w:rsid w:val="00BF2CA2"/>
    <w:rsid w:val="00BF3C5A"/>
    <w:rsid w:val="00BF3F7F"/>
    <w:rsid w:val="00BF40D4"/>
    <w:rsid w:val="00BF56E7"/>
    <w:rsid w:val="00BF6564"/>
    <w:rsid w:val="00BF7BE5"/>
    <w:rsid w:val="00C00647"/>
    <w:rsid w:val="00C008A1"/>
    <w:rsid w:val="00C00AC9"/>
    <w:rsid w:val="00C012B6"/>
    <w:rsid w:val="00C01E9A"/>
    <w:rsid w:val="00C0211E"/>
    <w:rsid w:val="00C032CF"/>
    <w:rsid w:val="00C03509"/>
    <w:rsid w:val="00C03726"/>
    <w:rsid w:val="00C03E26"/>
    <w:rsid w:val="00C04F1F"/>
    <w:rsid w:val="00C05224"/>
    <w:rsid w:val="00C056DF"/>
    <w:rsid w:val="00C05A66"/>
    <w:rsid w:val="00C05DEE"/>
    <w:rsid w:val="00C05F12"/>
    <w:rsid w:val="00C07BAD"/>
    <w:rsid w:val="00C10C2F"/>
    <w:rsid w:val="00C10D01"/>
    <w:rsid w:val="00C10D8F"/>
    <w:rsid w:val="00C10F28"/>
    <w:rsid w:val="00C11A23"/>
    <w:rsid w:val="00C1247E"/>
    <w:rsid w:val="00C124D0"/>
    <w:rsid w:val="00C1254C"/>
    <w:rsid w:val="00C134E5"/>
    <w:rsid w:val="00C15660"/>
    <w:rsid w:val="00C15DCC"/>
    <w:rsid w:val="00C20A99"/>
    <w:rsid w:val="00C2189B"/>
    <w:rsid w:val="00C23EE2"/>
    <w:rsid w:val="00C2437A"/>
    <w:rsid w:val="00C24480"/>
    <w:rsid w:val="00C27314"/>
    <w:rsid w:val="00C27622"/>
    <w:rsid w:val="00C2788F"/>
    <w:rsid w:val="00C3005F"/>
    <w:rsid w:val="00C30302"/>
    <w:rsid w:val="00C30B97"/>
    <w:rsid w:val="00C30C56"/>
    <w:rsid w:val="00C312E8"/>
    <w:rsid w:val="00C3253C"/>
    <w:rsid w:val="00C32A36"/>
    <w:rsid w:val="00C330A4"/>
    <w:rsid w:val="00C33402"/>
    <w:rsid w:val="00C3599D"/>
    <w:rsid w:val="00C36518"/>
    <w:rsid w:val="00C367E7"/>
    <w:rsid w:val="00C3685D"/>
    <w:rsid w:val="00C403AE"/>
    <w:rsid w:val="00C40748"/>
    <w:rsid w:val="00C40FDC"/>
    <w:rsid w:val="00C43666"/>
    <w:rsid w:val="00C43C81"/>
    <w:rsid w:val="00C44660"/>
    <w:rsid w:val="00C46D9E"/>
    <w:rsid w:val="00C474AE"/>
    <w:rsid w:val="00C47D2D"/>
    <w:rsid w:val="00C503A2"/>
    <w:rsid w:val="00C50EBA"/>
    <w:rsid w:val="00C5244D"/>
    <w:rsid w:val="00C52B18"/>
    <w:rsid w:val="00C52CCB"/>
    <w:rsid w:val="00C54CA9"/>
    <w:rsid w:val="00C54F2F"/>
    <w:rsid w:val="00C55BE2"/>
    <w:rsid w:val="00C578F3"/>
    <w:rsid w:val="00C600E5"/>
    <w:rsid w:val="00C607FB"/>
    <w:rsid w:val="00C60B29"/>
    <w:rsid w:val="00C60D08"/>
    <w:rsid w:val="00C61639"/>
    <w:rsid w:val="00C62F5B"/>
    <w:rsid w:val="00C63F57"/>
    <w:rsid w:val="00C64B51"/>
    <w:rsid w:val="00C65319"/>
    <w:rsid w:val="00C65616"/>
    <w:rsid w:val="00C65EC2"/>
    <w:rsid w:val="00C6731A"/>
    <w:rsid w:val="00C679EB"/>
    <w:rsid w:val="00C67E43"/>
    <w:rsid w:val="00C71220"/>
    <w:rsid w:val="00C731DE"/>
    <w:rsid w:val="00C73829"/>
    <w:rsid w:val="00C749F2"/>
    <w:rsid w:val="00C74FDC"/>
    <w:rsid w:val="00C75128"/>
    <w:rsid w:val="00C7577A"/>
    <w:rsid w:val="00C76569"/>
    <w:rsid w:val="00C76DC5"/>
    <w:rsid w:val="00C818B8"/>
    <w:rsid w:val="00C81C26"/>
    <w:rsid w:val="00C831A9"/>
    <w:rsid w:val="00C85274"/>
    <w:rsid w:val="00C85337"/>
    <w:rsid w:val="00C861FD"/>
    <w:rsid w:val="00C87123"/>
    <w:rsid w:val="00C8741C"/>
    <w:rsid w:val="00C875CC"/>
    <w:rsid w:val="00C9018F"/>
    <w:rsid w:val="00C90288"/>
    <w:rsid w:val="00C914E8"/>
    <w:rsid w:val="00C91976"/>
    <w:rsid w:val="00C91AD5"/>
    <w:rsid w:val="00C9344F"/>
    <w:rsid w:val="00C9358B"/>
    <w:rsid w:val="00C9523A"/>
    <w:rsid w:val="00C9741D"/>
    <w:rsid w:val="00C979CC"/>
    <w:rsid w:val="00C97AA3"/>
    <w:rsid w:val="00C97E12"/>
    <w:rsid w:val="00C97E69"/>
    <w:rsid w:val="00CA09E0"/>
    <w:rsid w:val="00CA20F9"/>
    <w:rsid w:val="00CA2823"/>
    <w:rsid w:val="00CA30C7"/>
    <w:rsid w:val="00CA4A51"/>
    <w:rsid w:val="00CA5613"/>
    <w:rsid w:val="00CA6971"/>
    <w:rsid w:val="00CA6F17"/>
    <w:rsid w:val="00CA6F6A"/>
    <w:rsid w:val="00CA76AB"/>
    <w:rsid w:val="00CA7BDE"/>
    <w:rsid w:val="00CB07B5"/>
    <w:rsid w:val="00CB0B22"/>
    <w:rsid w:val="00CB1124"/>
    <w:rsid w:val="00CB1FB9"/>
    <w:rsid w:val="00CB3202"/>
    <w:rsid w:val="00CB53E6"/>
    <w:rsid w:val="00CB6389"/>
    <w:rsid w:val="00CB661F"/>
    <w:rsid w:val="00CB746E"/>
    <w:rsid w:val="00CC1E29"/>
    <w:rsid w:val="00CC2D94"/>
    <w:rsid w:val="00CC4207"/>
    <w:rsid w:val="00CC481D"/>
    <w:rsid w:val="00CC4A29"/>
    <w:rsid w:val="00CC58B7"/>
    <w:rsid w:val="00CC6226"/>
    <w:rsid w:val="00CC65B0"/>
    <w:rsid w:val="00CC6B8B"/>
    <w:rsid w:val="00CC7359"/>
    <w:rsid w:val="00CD042A"/>
    <w:rsid w:val="00CD0659"/>
    <w:rsid w:val="00CD2868"/>
    <w:rsid w:val="00CD2B57"/>
    <w:rsid w:val="00CD38AF"/>
    <w:rsid w:val="00CD4843"/>
    <w:rsid w:val="00CD5002"/>
    <w:rsid w:val="00CD5535"/>
    <w:rsid w:val="00CD56F1"/>
    <w:rsid w:val="00CD64FF"/>
    <w:rsid w:val="00CD71FC"/>
    <w:rsid w:val="00CE011C"/>
    <w:rsid w:val="00CE0D70"/>
    <w:rsid w:val="00CE1D93"/>
    <w:rsid w:val="00CE2607"/>
    <w:rsid w:val="00CE2712"/>
    <w:rsid w:val="00CE2FCB"/>
    <w:rsid w:val="00CE3878"/>
    <w:rsid w:val="00CE3CDE"/>
    <w:rsid w:val="00CE4F8D"/>
    <w:rsid w:val="00CE4FB3"/>
    <w:rsid w:val="00CE5025"/>
    <w:rsid w:val="00CE734E"/>
    <w:rsid w:val="00CE799C"/>
    <w:rsid w:val="00CE7BCC"/>
    <w:rsid w:val="00CF1090"/>
    <w:rsid w:val="00CF185E"/>
    <w:rsid w:val="00CF1FF3"/>
    <w:rsid w:val="00CF2914"/>
    <w:rsid w:val="00CF2F6F"/>
    <w:rsid w:val="00CF37B6"/>
    <w:rsid w:val="00CF3AB8"/>
    <w:rsid w:val="00CF3CB8"/>
    <w:rsid w:val="00CF3DE4"/>
    <w:rsid w:val="00CF41CF"/>
    <w:rsid w:val="00CF4675"/>
    <w:rsid w:val="00CF4980"/>
    <w:rsid w:val="00CF5549"/>
    <w:rsid w:val="00CF564F"/>
    <w:rsid w:val="00CF567D"/>
    <w:rsid w:val="00CF585B"/>
    <w:rsid w:val="00CF62F4"/>
    <w:rsid w:val="00CF66C3"/>
    <w:rsid w:val="00CF7C69"/>
    <w:rsid w:val="00CF7FC8"/>
    <w:rsid w:val="00D00582"/>
    <w:rsid w:val="00D00E1C"/>
    <w:rsid w:val="00D0146E"/>
    <w:rsid w:val="00D01B79"/>
    <w:rsid w:val="00D029BF"/>
    <w:rsid w:val="00D02A2D"/>
    <w:rsid w:val="00D03DF2"/>
    <w:rsid w:val="00D04D53"/>
    <w:rsid w:val="00D075F4"/>
    <w:rsid w:val="00D10D72"/>
    <w:rsid w:val="00D111F0"/>
    <w:rsid w:val="00D144C5"/>
    <w:rsid w:val="00D14D20"/>
    <w:rsid w:val="00D15905"/>
    <w:rsid w:val="00D16DAE"/>
    <w:rsid w:val="00D16E82"/>
    <w:rsid w:val="00D20E2B"/>
    <w:rsid w:val="00D21622"/>
    <w:rsid w:val="00D21B42"/>
    <w:rsid w:val="00D222A6"/>
    <w:rsid w:val="00D235FE"/>
    <w:rsid w:val="00D237CD"/>
    <w:rsid w:val="00D239B8"/>
    <w:rsid w:val="00D2492D"/>
    <w:rsid w:val="00D25BB2"/>
    <w:rsid w:val="00D25EF6"/>
    <w:rsid w:val="00D270CD"/>
    <w:rsid w:val="00D27250"/>
    <w:rsid w:val="00D2786D"/>
    <w:rsid w:val="00D278D5"/>
    <w:rsid w:val="00D3014B"/>
    <w:rsid w:val="00D32AD0"/>
    <w:rsid w:val="00D32DAC"/>
    <w:rsid w:val="00D32E43"/>
    <w:rsid w:val="00D33089"/>
    <w:rsid w:val="00D33E42"/>
    <w:rsid w:val="00D3472B"/>
    <w:rsid w:val="00D34C3C"/>
    <w:rsid w:val="00D35617"/>
    <w:rsid w:val="00D35FC9"/>
    <w:rsid w:val="00D372C4"/>
    <w:rsid w:val="00D3746A"/>
    <w:rsid w:val="00D379F0"/>
    <w:rsid w:val="00D40E39"/>
    <w:rsid w:val="00D4121C"/>
    <w:rsid w:val="00D425CC"/>
    <w:rsid w:val="00D43101"/>
    <w:rsid w:val="00D43156"/>
    <w:rsid w:val="00D4613B"/>
    <w:rsid w:val="00D46366"/>
    <w:rsid w:val="00D46AFA"/>
    <w:rsid w:val="00D47CA7"/>
    <w:rsid w:val="00D50006"/>
    <w:rsid w:val="00D508CE"/>
    <w:rsid w:val="00D541B2"/>
    <w:rsid w:val="00D55CD7"/>
    <w:rsid w:val="00D55F68"/>
    <w:rsid w:val="00D5637D"/>
    <w:rsid w:val="00D5648A"/>
    <w:rsid w:val="00D565DD"/>
    <w:rsid w:val="00D566E7"/>
    <w:rsid w:val="00D57733"/>
    <w:rsid w:val="00D6067E"/>
    <w:rsid w:val="00D6220D"/>
    <w:rsid w:val="00D639DC"/>
    <w:rsid w:val="00D64095"/>
    <w:rsid w:val="00D64997"/>
    <w:rsid w:val="00D64AA5"/>
    <w:rsid w:val="00D676F9"/>
    <w:rsid w:val="00D7017B"/>
    <w:rsid w:val="00D709A5"/>
    <w:rsid w:val="00D70F7A"/>
    <w:rsid w:val="00D71194"/>
    <w:rsid w:val="00D742FF"/>
    <w:rsid w:val="00D74372"/>
    <w:rsid w:val="00D75DF6"/>
    <w:rsid w:val="00D778C9"/>
    <w:rsid w:val="00D77B09"/>
    <w:rsid w:val="00D807D8"/>
    <w:rsid w:val="00D81829"/>
    <w:rsid w:val="00D82DA4"/>
    <w:rsid w:val="00D83B87"/>
    <w:rsid w:val="00D83E8C"/>
    <w:rsid w:val="00D8593C"/>
    <w:rsid w:val="00D85E4F"/>
    <w:rsid w:val="00D86A3B"/>
    <w:rsid w:val="00D87F70"/>
    <w:rsid w:val="00D904EB"/>
    <w:rsid w:val="00D9333D"/>
    <w:rsid w:val="00D93584"/>
    <w:rsid w:val="00D93DC4"/>
    <w:rsid w:val="00D9583C"/>
    <w:rsid w:val="00D95FB3"/>
    <w:rsid w:val="00D96EFF"/>
    <w:rsid w:val="00DA2850"/>
    <w:rsid w:val="00DA2A65"/>
    <w:rsid w:val="00DA359A"/>
    <w:rsid w:val="00DA46B8"/>
    <w:rsid w:val="00DA5834"/>
    <w:rsid w:val="00DA5CCD"/>
    <w:rsid w:val="00DA5EE4"/>
    <w:rsid w:val="00DA6019"/>
    <w:rsid w:val="00DA6193"/>
    <w:rsid w:val="00DA7EC5"/>
    <w:rsid w:val="00DB0F6B"/>
    <w:rsid w:val="00DB351A"/>
    <w:rsid w:val="00DB4351"/>
    <w:rsid w:val="00DB46B0"/>
    <w:rsid w:val="00DB5F2A"/>
    <w:rsid w:val="00DB611C"/>
    <w:rsid w:val="00DB6BED"/>
    <w:rsid w:val="00DB6D22"/>
    <w:rsid w:val="00DB7569"/>
    <w:rsid w:val="00DB7ABE"/>
    <w:rsid w:val="00DC0D5D"/>
    <w:rsid w:val="00DC1BF6"/>
    <w:rsid w:val="00DC211B"/>
    <w:rsid w:val="00DC2348"/>
    <w:rsid w:val="00DC3059"/>
    <w:rsid w:val="00DC31EF"/>
    <w:rsid w:val="00DC3E8D"/>
    <w:rsid w:val="00DC3FD4"/>
    <w:rsid w:val="00DC4840"/>
    <w:rsid w:val="00DC4D0A"/>
    <w:rsid w:val="00DC67B8"/>
    <w:rsid w:val="00DC71A4"/>
    <w:rsid w:val="00DD0516"/>
    <w:rsid w:val="00DD067F"/>
    <w:rsid w:val="00DD24EB"/>
    <w:rsid w:val="00DD2BAB"/>
    <w:rsid w:val="00DD306E"/>
    <w:rsid w:val="00DD348D"/>
    <w:rsid w:val="00DD3812"/>
    <w:rsid w:val="00DD3F98"/>
    <w:rsid w:val="00DD476F"/>
    <w:rsid w:val="00DD4B97"/>
    <w:rsid w:val="00DD5D38"/>
    <w:rsid w:val="00DD6510"/>
    <w:rsid w:val="00DD78A2"/>
    <w:rsid w:val="00DD7D50"/>
    <w:rsid w:val="00DD7DE5"/>
    <w:rsid w:val="00DE0BFB"/>
    <w:rsid w:val="00DE163A"/>
    <w:rsid w:val="00DE19D7"/>
    <w:rsid w:val="00DE2E4A"/>
    <w:rsid w:val="00DE30DF"/>
    <w:rsid w:val="00DE3EC1"/>
    <w:rsid w:val="00DE4B65"/>
    <w:rsid w:val="00DE4FFA"/>
    <w:rsid w:val="00DE5708"/>
    <w:rsid w:val="00DE6014"/>
    <w:rsid w:val="00DE7037"/>
    <w:rsid w:val="00DE7407"/>
    <w:rsid w:val="00DF0D9F"/>
    <w:rsid w:val="00DF1420"/>
    <w:rsid w:val="00DF1F8B"/>
    <w:rsid w:val="00DF3FA8"/>
    <w:rsid w:val="00DF407E"/>
    <w:rsid w:val="00DF4F6F"/>
    <w:rsid w:val="00DF530E"/>
    <w:rsid w:val="00DF5382"/>
    <w:rsid w:val="00DF7A9F"/>
    <w:rsid w:val="00DF7C7D"/>
    <w:rsid w:val="00E00226"/>
    <w:rsid w:val="00E00B2C"/>
    <w:rsid w:val="00E00E80"/>
    <w:rsid w:val="00E01222"/>
    <w:rsid w:val="00E012BD"/>
    <w:rsid w:val="00E01770"/>
    <w:rsid w:val="00E02180"/>
    <w:rsid w:val="00E02477"/>
    <w:rsid w:val="00E042F6"/>
    <w:rsid w:val="00E049CF"/>
    <w:rsid w:val="00E04C17"/>
    <w:rsid w:val="00E04CCD"/>
    <w:rsid w:val="00E052D3"/>
    <w:rsid w:val="00E07FAE"/>
    <w:rsid w:val="00E102E3"/>
    <w:rsid w:val="00E10DD6"/>
    <w:rsid w:val="00E116B2"/>
    <w:rsid w:val="00E1208E"/>
    <w:rsid w:val="00E13FFC"/>
    <w:rsid w:val="00E15CA7"/>
    <w:rsid w:val="00E165BD"/>
    <w:rsid w:val="00E16AF6"/>
    <w:rsid w:val="00E16D82"/>
    <w:rsid w:val="00E17859"/>
    <w:rsid w:val="00E17E4B"/>
    <w:rsid w:val="00E208DE"/>
    <w:rsid w:val="00E21296"/>
    <w:rsid w:val="00E23BC5"/>
    <w:rsid w:val="00E24234"/>
    <w:rsid w:val="00E24E62"/>
    <w:rsid w:val="00E261F9"/>
    <w:rsid w:val="00E26A60"/>
    <w:rsid w:val="00E26CA9"/>
    <w:rsid w:val="00E27AF6"/>
    <w:rsid w:val="00E303C0"/>
    <w:rsid w:val="00E30AC1"/>
    <w:rsid w:val="00E31967"/>
    <w:rsid w:val="00E32108"/>
    <w:rsid w:val="00E32F21"/>
    <w:rsid w:val="00E32F96"/>
    <w:rsid w:val="00E335C8"/>
    <w:rsid w:val="00E33F6F"/>
    <w:rsid w:val="00E34992"/>
    <w:rsid w:val="00E3562C"/>
    <w:rsid w:val="00E35FD7"/>
    <w:rsid w:val="00E36309"/>
    <w:rsid w:val="00E3706B"/>
    <w:rsid w:val="00E37A87"/>
    <w:rsid w:val="00E40685"/>
    <w:rsid w:val="00E4095D"/>
    <w:rsid w:val="00E40CF3"/>
    <w:rsid w:val="00E41E4D"/>
    <w:rsid w:val="00E41E64"/>
    <w:rsid w:val="00E41E73"/>
    <w:rsid w:val="00E41EBF"/>
    <w:rsid w:val="00E426F5"/>
    <w:rsid w:val="00E44278"/>
    <w:rsid w:val="00E46D7E"/>
    <w:rsid w:val="00E47565"/>
    <w:rsid w:val="00E50F56"/>
    <w:rsid w:val="00E513E6"/>
    <w:rsid w:val="00E520E3"/>
    <w:rsid w:val="00E536D6"/>
    <w:rsid w:val="00E5427E"/>
    <w:rsid w:val="00E54D1E"/>
    <w:rsid w:val="00E54E7A"/>
    <w:rsid w:val="00E558DE"/>
    <w:rsid w:val="00E60B43"/>
    <w:rsid w:val="00E60E63"/>
    <w:rsid w:val="00E617DE"/>
    <w:rsid w:val="00E619A3"/>
    <w:rsid w:val="00E61FC3"/>
    <w:rsid w:val="00E62C77"/>
    <w:rsid w:val="00E63088"/>
    <w:rsid w:val="00E638A0"/>
    <w:rsid w:val="00E65C18"/>
    <w:rsid w:val="00E65E66"/>
    <w:rsid w:val="00E66A80"/>
    <w:rsid w:val="00E7011A"/>
    <w:rsid w:val="00E71336"/>
    <w:rsid w:val="00E722BE"/>
    <w:rsid w:val="00E725A5"/>
    <w:rsid w:val="00E728EC"/>
    <w:rsid w:val="00E72AA3"/>
    <w:rsid w:val="00E7336E"/>
    <w:rsid w:val="00E737C4"/>
    <w:rsid w:val="00E73CE2"/>
    <w:rsid w:val="00E74C90"/>
    <w:rsid w:val="00E755DB"/>
    <w:rsid w:val="00E75805"/>
    <w:rsid w:val="00E75CC9"/>
    <w:rsid w:val="00E77B45"/>
    <w:rsid w:val="00E81185"/>
    <w:rsid w:val="00E817EC"/>
    <w:rsid w:val="00E8219B"/>
    <w:rsid w:val="00E82551"/>
    <w:rsid w:val="00E8318D"/>
    <w:rsid w:val="00E84A32"/>
    <w:rsid w:val="00E8527C"/>
    <w:rsid w:val="00E85610"/>
    <w:rsid w:val="00E85A2E"/>
    <w:rsid w:val="00E85C91"/>
    <w:rsid w:val="00E87FD8"/>
    <w:rsid w:val="00E90332"/>
    <w:rsid w:val="00E90588"/>
    <w:rsid w:val="00E907DD"/>
    <w:rsid w:val="00E908C9"/>
    <w:rsid w:val="00E91935"/>
    <w:rsid w:val="00E91E10"/>
    <w:rsid w:val="00E92729"/>
    <w:rsid w:val="00E928B5"/>
    <w:rsid w:val="00E92A4B"/>
    <w:rsid w:val="00E93893"/>
    <w:rsid w:val="00E93B36"/>
    <w:rsid w:val="00E9550D"/>
    <w:rsid w:val="00E97CF7"/>
    <w:rsid w:val="00E97FFC"/>
    <w:rsid w:val="00EA06CE"/>
    <w:rsid w:val="00EA0B6A"/>
    <w:rsid w:val="00EA14A8"/>
    <w:rsid w:val="00EA1F4F"/>
    <w:rsid w:val="00EA48EF"/>
    <w:rsid w:val="00EA4A52"/>
    <w:rsid w:val="00EA5294"/>
    <w:rsid w:val="00EA5F0A"/>
    <w:rsid w:val="00EA6B5B"/>
    <w:rsid w:val="00EA7195"/>
    <w:rsid w:val="00EA733E"/>
    <w:rsid w:val="00EA75D4"/>
    <w:rsid w:val="00EB010F"/>
    <w:rsid w:val="00EB094F"/>
    <w:rsid w:val="00EB0DBC"/>
    <w:rsid w:val="00EB12C9"/>
    <w:rsid w:val="00EB2F5F"/>
    <w:rsid w:val="00EB34FD"/>
    <w:rsid w:val="00EB38A4"/>
    <w:rsid w:val="00EB5990"/>
    <w:rsid w:val="00EB6AE3"/>
    <w:rsid w:val="00EC1C62"/>
    <w:rsid w:val="00EC2614"/>
    <w:rsid w:val="00EC28B8"/>
    <w:rsid w:val="00EC3355"/>
    <w:rsid w:val="00EC36F1"/>
    <w:rsid w:val="00EC447A"/>
    <w:rsid w:val="00EC4F9F"/>
    <w:rsid w:val="00EC5566"/>
    <w:rsid w:val="00EC5AF9"/>
    <w:rsid w:val="00EC5B64"/>
    <w:rsid w:val="00EC5DE8"/>
    <w:rsid w:val="00ED02E3"/>
    <w:rsid w:val="00ED050B"/>
    <w:rsid w:val="00ED210B"/>
    <w:rsid w:val="00ED5357"/>
    <w:rsid w:val="00ED54D7"/>
    <w:rsid w:val="00ED602E"/>
    <w:rsid w:val="00ED625F"/>
    <w:rsid w:val="00ED6E8B"/>
    <w:rsid w:val="00EE0241"/>
    <w:rsid w:val="00EE0852"/>
    <w:rsid w:val="00EE090D"/>
    <w:rsid w:val="00EE20D8"/>
    <w:rsid w:val="00EE2536"/>
    <w:rsid w:val="00EE316F"/>
    <w:rsid w:val="00EE36F6"/>
    <w:rsid w:val="00EE3B46"/>
    <w:rsid w:val="00EE3B64"/>
    <w:rsid w:val="00EE3BF0"/>
    <w:rsid w:val="00EE3E3C"/>
    <w:rsid w:val="00EE4015"/>
    <w:rsid w:val="00EE415A"/>
    <w:rsid w:val="00EE4911"/>
    <w:rsid w:val="00EE5A1E"/>
    <w:rsid w:val="00EE61C5"/>
    <w:rsid w:val="00EE6444"/>
    <w:rsid w:val="00EE6CBB"/>
    <w:rsid w:val="00EE7DC2"/>
    <w:rsid w:val="00EF0983"/>
    <w:rsid w:val="00EF13C2"/>
    <w:rsid w:val="00EF1706"/>
    <w:rsid w:val="00EF2172"/>
    <w:rsid w:val="00EF24BB"/>
    <w:rsid w:val="00EF34AB"/>
    <w:rsid w:val="00EF3AF7"/>
    <w:rsid w:val="00EF3D09"/>
    <w:rsid w:val="00EF5717"/>
    <w:rsid w:val="00EF6761"/>
    <w:rsid w:val="00F00273"/>
    <w:rsid w:val="00F01119"/>
    <w:rsid w:val="00F015A3"/>
    <w:rsid w:val="00F021F3"/>
    <w:rsid w:val="00F02553"/>
    <w:rsid w:val="00F0338E"/>
    <w:rsid w:val="00F03D93"/>
    <w:rsid w:val="00F044F0"/>
    <w:rsid w:val="00F04E6D"/>
    <w:rsid w:val="00F06A0D"/>
    <w:rsid w:val="00F06F98"/>
    <w:rsid w:val="00F07E59"/>
    <w:rsid w:val="00F116ED"/>
    <w:rsid w:val="00F12AFD"/>
    <w:rsid w:val="00F13118"/>
    <w:rsid w:val="00F134E6"/>
    <w:rsid w:val="00F13E30"/>
    <w:rsid w:val="00F142F5"/>
    <w:rsid w:val="00F14705"/>
    <w:rsid w:val="00F14780"/>
    <w:rsid w:val="00F148D1"/>
    <w:rsid w:val="00F14E8B"/>
    <w:rsid w:val="00F160BD"/>
    <w:rsid w:val="00F16D06"/>
    <w:rsid w:val="00F171B7"/>
    <w:rsid w:val="00F1744A"/>
    <w:rsid w:val="00F17941"/>
    <w:rsid w:val="00F17A7C"/>
    <w:rsid w:val="00F17F59"/>
    <w:rsid w:val="00F20FD9"/>
    <w:rsid w:val="00F22B7C"/>
    <w:rsid w:val="00F22CCD"/>
    <w:rsid w:val="00F230C8"/>
    <w:rsid w:val="00F23135"/>
    <w:rsid w:val="00F23560"/>
    <w:rsid w:val="00F2369D"/>
    <w:rsid w:val="00F25458"/>
    <w:rsid w:val="00F25C14"/>
    <w:rsid w:val="00F25FF3"/>
    <w:rsid w:val="00F277C6"/>
    <w:rsid w:val="00F30646"/>
    <w:rsid w:val="00F30929"/>
    <w:rsid w:val="00F31C44"/>
    <w:rsid w:val="00F327C6"/>
    <w:rsid w:val="00F33BCE"/>
    <w:rsid w:val="00F35173"/>
    <w:rsid w:val="00F35193"/>
    <w:rsid w:val="00F35319"/>
    <w:rsid w:val="00F35451"/>
    <w:rsid w:val="00F363F3"/>
    <w:rsid w:val="00F36442"/>
    <w:rsid w:val="00F37187"/>
    <w:rsid w:val="00F406EF"/>
    <w:rsid w:val="00F41669"/>
    <w:rsid w:val="00F41C90"/>
    <w:rsid w:val="00F452A2"/>
    <w:rsid w:val="00F4530C"/>
    <w:rsid w:val="00F45DF9"/>
    <w:rsid w:val="00F466AC"/>
    <w:rsid w:val="00F47132"/>
    <w:rsid w:val="00F4763C"/>
    <w:rsid w:val="00F476F8"/>
    <w:rsid w:val="00F50AB0"/>
    <w:rsid w:val="00F50C8B"/>
    <w:rsid w:val="00F523F6"/>
    <w:rsid w:val="00F52791"/>
    <w:rsid w:val="00F531E9"/>
    <w:rsid w:val="00F5384E"/>
    <w:rsid w:val="00F540B6"/>
    <w:rsid w:val="00F54748"/>
    <w:rsid w:val="00F54A07"/>
    <w:rsid w:val="00F55005"/>
    <w:rsid w:val="00F55452"/>
    <w:rsid w:val="00F56304"/>
    <w:rsid w:val="00F56CF2"/>
    <w:rsid w:val="00F570D6"/>
    <w:rsid w:val="00F600AA"/>
    <w:rsid w:val="00F60AE4"/>
    <w:rsid w:val="00F60F89"/>
    <w:rsid w:val="00F611C3"/>
    <w:rsid w:val="00F623C5"/>
    <w:rsid w:val="00F62515"/>
    <w:rsid w:val="00F627AC"/>
    <w:rsid w:val="00F6305F"/>
    <w:rsid w:val="00F63E84"/>
    <w:rsid w:val="00F6728C"/>
    <w:rsid w:val="00F716AD"/>
    <w:rsid w:val="00F71802"/>
    <w:rsid w:val="00F71C5D"/>
    <w:rsid w:val="00F7215C"/>
    <w:rsid w:val="00F726AF"/>
    <w:rsid w:val="00F73BB8"/>
    <w:rsid w:val="00F7400E"/>
    <w:rsid w:val="00F7574A"/>
    <w:rsid w:val="00F75F33"/>
    <w:rsid w:val="00F76D6D"/>
    <w:rsid w:val="00F81008"/>
    <w:rsid w:val="00F813F4"/>
    <w:rsid w:val="00F82AE7"/>
    <w:rsid w:val="00F82F6B"/>
    <w:rsid w:val="00F869D0"/>
    <w:rsid w:val="00F90679"/>
    <w:rsid w:val="00F90A5F"/>
    <w:rsid w:val="00F9196C"/>
    <w:rsid w:val="00F95481"/>
    <w:rsid w:val="00F96FE4"/>
    <w:rsid w:val="00F97A99"/>
    <w:rsid w:val="00F97E26"/>
    <w:rsid w:val="00FA0088"/>
    <w:rsid w:val="00FA01EF"/>
    <w:rsid w:val="00FA02F4"/>
    <w:rsid w:val="00FA0458"/>
    <w:rsid w:val="00FA093B"/>
    <w:rsid w:val="00FA1FF6"/>
    <w:rsid w:val="00FA28E9"/>
    <w:rsid w:val="00FA38F7"/>
    <w:rsid w:val="00FA4499"/>
    <w:rsid w:val="00FA4FB8"/>
    <w:rsid w:val="00FA5472"/>
    <w:rsid w:val="00FA5EA1"/>
    <w:rsid w:val="00FA625C"/>
    <w:rsid w:val="00FA7272"/>
    <w:rsid w:val="00FB0764"/>
    <w:rsid w:val="00FB14B9"/>
    <w:rsid w:val="00FB1CAB"/>
    <w:rsid w:val="00FB3173"/>
    <w:rsid w:val="00FB3556"/>
    <w:rsid w:val="00FB3CC7"/>
    <w:rsid w:val="00FB5247"/>
    <w:rsid w:val="00FB6B56"/>
    <w:rsid w:val="00FC06F0"/>
    <w:rsid w:val="00FC0AB0"/>
    <w:rsid w:val="00FC1010"/>
    <w:rsid w:val="00FC1958"/>
    <w:rsid w:val="00FC1D6F"/>
    <w:rsid w:val="00FC216E"/>
    <w:rsid w:val="00FC31B2"/>
    <w:rsid w:val="00FC3458"/>
    <w:rsid w:val="00FC36D9"/>
    <w:rsid w:val="00FC49B4"/>
    <w:rsid w:val="00FC6050"/>
    <w:rsid w:val="00FC6AB0"/>
    <w:rsid w:val="00FC7087"/>
    <w:rsid w:val="00FC75E1"/>
    <w:rsid w:val="00FD1CD9"/>
    <w:rsid w:val="00FD2D2B"/>
    <w:rsid w:val="00FD3421"/>
    <w:rsid w:val="00FD38B1"/>
    <w:rsid w:val="00FD39A1"/>
    <w:rsid w:val="00FD4E1C"/>
    <w:rsid w:val="00FD65F0"/>
    <w:rsid w:val="00FD7DFD"/>
    <w:rsid w:val="00FE0465"/>
    <w:rsid w:val="00FE0756"/>
    <w:rsid w:val="00FE16FA"/>
    <w:rsid w:val="00FE2BF3"/>
    <w:rsid w:val="00FE2F20"/>
    <w:rsid w:val="00FE3BB7"/>
    <w:rsid w:val="00FE3E3A"/>
    <w:rsid w:val="00FE6401"/>
    <w:rsid w:val="00FE687B"/>
    <w:rsid w:val="00FE70B1"/>
    <w:rsid w:val="00FE712F"/>
    <w:rsid w:val="00FF052D"/>
    <w:rsid w:val="00FF180B"/>
    <w:rsid w:val="00FF1A82"/>
    <w:rsid w:val="00FF1DCF"/>
    <w:rsid w:val="00FF2443"/>
    <w:rsid w:val="00FF522C"/>
    <w:rsid w:val="00FF6873"/>
    <w:rsid w:val="00FF6A5A"/>
    <w:rsid w:val="00FF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14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numPr>
        <w:numId w:val="4"/>
      </w:numPr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numPr>
        <w:ilvl w:val="1"/>
        <w:numId w:val="4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nhideWhenUsed/>
    <w:qFormat/>
    <w:rsid w:val="006B116B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4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4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4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4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numPr>
        <w:ilvl w:val="8"/>
        <w:numId w:val="4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link w:val="pktZnak"/>
    <w:qFormat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Wypunktowanie,Akapit z listą BS,wypunktowanie,ps_akapit_z_lista,Podsis rysunku,Akapit z listą numerowaną,lp1,Bullet List,FooterText,numbered,2 heading,列出段落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B116B"/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ps_akapit_z_lista Znak,Podsis rysunku Znak,lp1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1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1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1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uiPriority w:val="99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customStyle="1" w:styleId="1111111">
    <w:name w:val="1 / 1.1 / 1.1.11"/>
    <w:basedOn w:val="Bezlisty"/>
    <w:next w:val="111111"/>
    <w:rsid w:val="00427173"/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2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character" w:customStyle="1" w:styleId="BezodstpwZnak">
    <w:name w:val="Bez odstępów Znak"/>
    <w:basedOn w:val="Domylnaczcionkaakapitu"/>
    <w:link w:val="Bezodstpw"/>
    <w:uiPriority w:val="1"/>
    <w:rsid w:val="006F4177"/>
    <w:rPr>
      <w:rFonts w:ascii="Arial" w:eastAsia="Calibri" w:hAnsi="Arial" w:cs="Arial"/>
      <w:lang w:eastAsia="ar-SA"/>
    </w:rPr>
  </w:style>
  <w:style w:type="numbering" w:customStyle="1" w:styleId="WW8Num23">
    <w:name w:val="WW8Num23"/>
    <w:basedOn w:val="Bezlisty"/>
    <w:rsid w:val="00F71802"/>
    <w:pPr>
      <w:numPr>
        <w:numId w:val="4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076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07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0765"/>
    <w:rPr>
      <w:vertAlign w:val="superscript"/>
    </w:rPr>
  </w:style>
  <w:style w:type="character" w:customStyle="1" w:styleId="pktZnak">
    <w:name w:val="pkt Znak"/>
    <w:link w:val="pkt"/>
    <w:qFormat/>
    <w:locked/>
    <w:rsid w:val="00C503A2"/>
    <w:rPr>
      <w:rFonts w:ascii="Univers-PL" w:eastAsia="Times New Roman" w:hAnsi="Univers-PL" w:cs="Times New Roman"/>
      <w:sz w:val="19"/>
      <w:szCs w:val="19"/>
      <w:lang w:eastAsia="pl-PL"/>
    </w:rPr>
  </w:style>
  <w:style w:type="numbering" w:customStyle="1" w:styleId="WW8Num9">
    <w:name w:val="WW8Num9"/>
    <w:basedOn w:val="Bezlisty"/>
    <w:rsid w:val="00847086"/>
    <w:pPr>
      <w:numPr>
        <w:numId w:val="53"/>
      </w:numPr>
    </w:pPr>
  </w:style>
  <w:style w:type="paragraph" w:styleId="Zwykytekst">
    <w:name w:val="Plain Text"/>
    <w:basedOn w:val="Normalny"/>
    <w:link w:val="ZwykytekstZnak"/>
    <w:rsid w:val="00217FD2"/>
    <w:pPr>
      <w:spacing w:after="0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217FD2"/>
    <w:rPr>
      <w:rFonts w:ascii="Consolas" w:eastAsia="Times New Roman" w:hAnsi="Consolas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mailto:ewa.dudczak@pgk-muszyna.pl" TargetMode="External"/><Relationship Id="rId26" Type="http://schemas.openxmlformats.org/officeDocument/2006/relationships/hyperlink" Target="https://ezamowienia.gov.pl/pl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edia.ezamowienia.gov.pl/pod/2021/10/Oferty-5.2.pdf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pgk-muszyna.pl/" TargetMode="External"/><Relationship Id="rId17" Type="http://schemas.openxmlformats.org/officeDocument/2006/relationships/hyperlink" Target="mailto:ewa.dudczak@pgk-muszyna.pl" TargetMode="External"/><Relationship Id="rId25" Type="http://schemas.openxmlformats.org/officeDocument/2006/relationships/hyperlink" Target="https://pgk-muszyna.pl/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isap.sejm.gov.pl/isap.nsf/DocDetails.xsp?id=WDU20200002415" TargetMode="External"/><Relationship Id="rId20" Type="http://schemas.openxmlformats.org/officeDocument/2006/relationships/hyperlink" Target="https://ezamowienia.gov.pl/pl/" TargetMode="External"/><Relationship Id="rId29" Type="http://schemas.openxmlformats.org/officeDocument/2006/relationships/hyperlink" Target="https://ezamowienia.gov.pl/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" TargetMode="External"/><Relationship Id="rId24" Type="http://schemas.openxmlformats.org/officeDocument/2006/relationships/hyperlink" Target="https://ezamowienia.gov.pl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media.ezamowienia.gov.pl/pod/2021/10/Oferty-5.2.pdf" TargetMode="External"/><Relationship Id="rId23" Type="http://schemas.openxmlformats.org/officeDocument/2006/relationships/hyperlink" Target="mailto:ewa.dudczak@pgk-muszyna.pl" TargetMode="External"/><Relationship Id="rId28" Type="http://schemas.openxmlformats.org/officeDocument/2006/relationships/hyperlink" Target="https://ezamowienia.gov.pl/pl/" TargetMode="External"/><Relationship Id="rId10" Type="http://schemas.openxmlformats.org/officeDocument/2006/relationships/hyperlink" Target="https://ezamowienia.gov.pl" TargetMode="External"/><Relationship Id="rId19" Type="http://schemas.openxmlformats.org/officeDocument/2006/relationships/hyperlink" Target="https://ezamowienia.gov.pl/pl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wa.dudczak@pgk-muszyna.pl" TargetMode="External"/><Relationship Id="rId14" Type="http://schemas.openxmlformats.org/officeDocument/2006/relationships/hyperlink" Target="mailto:ewa.dudczak@pgk-muszyna.pl" TargetMode="External"/><Relationship Id="rId22" Type="http://schemas.openxmlformats.org/officeDocument/2006/relationships/hyperlink" Target="mailto:ewa.dudczak@pgk-muszyna.pl" TargetMode="External"/><Relationship Id="rId27" Type="http://schemas.openxmlformats.org/officeDocument/2006/relationships/hyperlink" Target="https://ezamowienia.gov.pl/pl/" TargetMode="External"/><Relationship Id="rId30" Type="http://schemas.openxmlformats.org/officeDocument/2006/relationships/header" Target="header1.xml"/><Relationship Id="rId35" Type="http://schemas.openxmlformats.org/officeDocument/2006/relationships/theme" Target="theme/theme1.xml"/><Relationship Id="rId8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7A0D2-C9A3-43B8-ABEC-F22A1585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26</Pages>
  <Words>10779</Words>
  <Characters>64679</Characters>
  <Application>Microsoft Office Word</Application>
  <DocSecurity>0</DocSecurity>
  <Lines>538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75308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</dc:subject>
  <dc:creator>ewadud</dc:creator>
  <cp:lastModifiedBy>Tadeusz Kuca</cp:lastModifiedBy>
  <cp:revision>127</cp:revision>
  <cp:lastPrinted>2022-01-05T11:08:00Z</cp:lastPrinted>
  <dcterms:created xsi:type="dcterms:W3CDTF">2023-07-21T12:52:00Z</dcterms:created>
  <dcterms:modified xsi:type="dcterms:W3CDTF">2023-10-05T12:30:00Z</dcterms:modified>
</cp:coreProperties>
</file>